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6"/>
        <w:gridCol w:w="598"/>
        <w:gridCol w:w="2094"/>
        <w:gridCol w:w="1494"/>
        <w:gridCol w:w="2542"/>
        <w:gridCol w:w="2392"/>
      </w:tblGrid>
      <w:tr w:rsidR="00B405BE" w:rsidRPr="00B953F4" w:rsidTr="00065655">
        <w:trPr>
          <w:trHeight w:val="872"/>
        </w:trPr>
        <w:tc>
          <w:tcPr>
            <w:tcW w:w="1496" w:type="dxa"/>
          </w:tcPr>
          <w:p w:rsidR="00B405BE" w:rsidRPr="00B953F4" w:rsidRDefault="00087EC1" w:rsidP="00B0795C">
            <w:pPr>
              <w:rPr>
                <w:rFonts w:ascii="Times New Roman" w:hAnsi="Times New Roman" w:cs="Times New Roman"/>
              </w:rPr>
            </w:pPr>
            <w:r w:rsidRPr="00087EC1">
              <w:rPr>
                <w:rFonts w:ascii="Times New Roman" w:hAnsi="Times New Roman" w:cs="Times New Roman"/>
                <w:noProof/>
              </w:rPr>
              <w:drawing>
                <wp:inline distT="0" distB="0" distL="0" distR="0">
                  <wp:extent cx="763270" cy="763270"/>
                  <wp:effectExtent l="0" t="0" r="0" b="0"/>
                  <wp:docPr id="6" name="0 Resim" descr="ARMA LOGO TÜRKÇ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A LOGO TÜRKÇE.png"/>
                          <pic:cNvPicPr/>
                        </pic:nvPicPr>
                        <pic:blipFill>
                          <a:blip r:embed="rId6" cstate="print"/>
                          <a:stretch>
                            <a:fillRect/>
                          </a:stretch>
                        </pic:blipFill>
                        <pic:spPr>
                          <a:xfrm>
                            <a:off x="0" y="0"/>
                            <a:ext cx="763270" cy="763270"/>
                          </a:xfrm>
                          <a:prstGeom prst="rect">
                            <a:avLst/>
                          </a:prstGeom>
                        </pic:spPr>
                      </pic:pic>
                    </a:graphicData>
                  </a:graphic>
                </wp:inline>
              </w:drawing>
            </w:r>
          </w:p>
        </w:tc>
        <w:tc>
          <w:tcPr>
            <w:tcW w:w="9120" w:type="dxa"/>
            <w:gridSpan w:val="5"/>
          </w:tcPr>
          <w:p w:rsidR="00B405BE" w:rsidRPr="00B953F4" w:rsidRDefault="00B405BE" w:rsidP="00B0795C">
            <w:pPr>
              <w:jc w:val="center"/>
              <w:rPr>
                <w:rFonts w:ascii="Times New Roman" w:hAnsi="Times New Roman" w:cs="Times New Roman"/>
                <w:b/>
              </w:rPr>
            </w:pPr>
          </w:p>
          <w:p w:rsidR="00087EC1" w:rsidRDefault="00087EC1" w:rsidP="00087EC1">
            <w:pPr>
              <w:jc w:val="center"/>
              <w:rPr>
                <w:rFonts w:ascii="Times New Roman" w:hAnsi="Times New Roman" w:cs="Times New Roman"/>
                <w:b/>
                <w:sz w:val="24"/>
                <w:szCs w:val="24"/>
              </w:rPr>
            </w:pPr>
            <w:r>
              <w:rPr>
                <w:rFonts w:ascii="Times New Roman" w:hAnsi="Times New Roman" w:cs="Times New Roman"/>
                <w:b/>
                <w:sz w:val="24"/>
                <w:szCs w:val="24"/>
              </w:rPr>
              <w:t>ECZ.KAZIM DİNÇ KANDIRA DEVLET HASTANESİ</w:t>
            </w:r>
          </w:p>
          <w:p w:rsidR="00B405BE" w:rsidRPr="00B953F4" w:rsidRDefault="00087EC1" w:rsidP="00087EC1">
            <w:pPr>
              <w:jc w:val="center"/>
              <w:rPr>
                <w:rFonts w:ascii="Times New Roman" w:hAnsi="Times New Roman" w:cs="Times New Roman"/>
              </w:rPr>
            </w:pPr>
            <w:proofErr w:type="gramStart"/>
            <w:r>
              <w:rPr>
                <w:rFonts w:ascii="Times New Roman" w:hAnsi="Times New Roman" w:cs="Times New Roman"/>
                <w:b/>
                <w:sz w:val="24"/>
                <w:szCs w:val="24"/>
              </w:rPr>
              <w:t>AMELİYATHANE  BÖLÜM</w:t>
            </w:r>
            <w:proofErr w:type="gramEnd"/>
            <w:r w:rsidRPr="00A555E6">
              <w:rPr>
                <w:rFonts w:ascii="Times New Roman" w:hAnsi="Times New Roman" w:cs="Times New Roman"/>
                <w:b/>
                <w:sz w:val="24"/>
                <w:szCs w:val="24"/>
              </w:rPr>
              <w:t xml:space="preserve"> UYUM REHBERİ</w:t>
            </w:r>
          </w:p>
        </w:tc>
      </w:tr>
      <w:tr w:rsidR="00B405BE" w:rsidRPr="00B953F4" w:rsidTr="00065655">
        <w:trPr>
          <w:trHeight w:val="400"/>
        </w:trPr>
        <w:tc>
          <w:tcPr>
            <w:tcW w:w="2094" w:type="dxa"/>
            <w:gridSpan w:val="2"/>
          </w:tcPr>
          <w:p w:rsidR="00B405BE" w:rsidRPr="00B953F4" w:rsidRDefault="00B405BE" w:rsidP="00B953F4">
            <w:pPr>
              <w:rPr>
                <w:rFonts w:ascii="Times New Roman" w:hAnsi="Times New Roman" w:cs="Times New Roman"/>
              </w:rPr>
            </w:pPr>
            <w:r w:rsidRPr="00B953F4">
              <w:rPr>
                <w:rFonts w:ascii="Times New Roman" w:hAnsi="Times New Roman" w:cs="Times New Roman"/>
                <w:b/>
                <w:sz w:val="16"/>
                <w:szCs w:val="16"/>
              </w:rPr>
              <w:t xml:space="preserve">Dök </w:t>
            </w:r>
            <w:proofErr w:type="gramStart"/>
            <w:r w:rsidRPr="00B953F4">
              <w:rPr>
                <w:rFonts w:ascii="Times New Roman" w:hAnsi="Times New Roman" w:cs="Times New Roman"/>
                <w:b/>
                <w:sz w:val="16"/>
                <w:szCs w:val="16"/>
              </w:rPr>
              <w:t>Kod :</w:t>
            </w:r>
            <w:r w:rsidR="00B953F4">
              <w:rPr>
                <w:rFonts w:ascii="Times New Roman" w:hAnsi="Times New Roman" w:cs="Times New Roman"/>
                <w:b/>
                <w:sz w:val="16"/>
                <w:szCs w:val="16"/>
              </w:rPr>
              <w:t>EY</w:t>
            </w:r>
            <w:proofErr w:type="gramEnd"/>
            <w:r w:rsidRPr="00B953F4">
              <w:rPr>
                <w:rFonts w:ascii="Times New Roman" w:hAnsi="Times New Roman" w:cs="Times New Roman"/>
                <w:b/>
                <w:sz w:val="16"/>
                <w:szCs w:val="16"/>
              </w:rPr>
              <w:t>-RH-08</w:t>
            </w:r>
          </w:p>
        </w:tc>
        <w:tc>
          <w:tcPr>
            <w:tcW w:w="2094" w:type="dxa"/>
          </w:tcPr>
          <w:p w:rsidR="00B405BE" w:rsidRPr="00B953F4" w:rsidRDefault="00B405BE" w:rsidP="00012ABA">
            <w:pPr>
              <w:rPr>
                <w:rFonts w:ascii="Times New Roman" w:hAnsi="Times New Roman" w:cs="Times New Roman"/>
              </w:rPr>
            </w:pPr>
            <w:r w:rsidRPr="00B953F4">
              <w:rPr>
                <w:rFonts w:ascii="Times New Roman" w:hAnsi="Times New Roman" w:cs="Times New Roman"/>
                <w:b/>
                <w:sz w:val="16"/>
                <w:szCs w:val="16"/>
              </w:rPr>
              <w:t xml:space="preserve">Yayın Tarihi : </w:t>
            </w:r>
            <w:r w:rsidR="00012ABA">
              <w:rPr>
                <w:rFonts w:ascii="Times New Roman" w:hAnsi="Times New Roman" w:cs="Times New Roman"/>
                <w:b/>
                <w:sz w:val="16"/>
                <w:szCs w:val="16"/>
              </w:rPr>
              <w:t>03.10.2016</w:t>
            </w:r>
          </w:p>
        </w:tc>
        <w:tc>
          <w:tcPr>
            <w:tcW w:w="1494" w:type="dxa"/>
          </w:tcPr>
          <w:p w:rsidR="00B405BE" w:rsidRPr="00B953F4" w:rsidRDefault="00B405BE" w:rsidP="00B0795C">
            <w:pPr>
              <w:rPr>
                <w:rFonts w:ascii="Times New Roman" w:hAnsi="Times New Roman" w:cs="Times New Roman"/>
              </w:rPr>
            </w:pPr>
            <w:r w:rsidRPr="00B953F4">
              <w:rPr>
                <w:rFonts w:ascii="Times New Roman" w:hAnsi="Times New Roman" w:cs="Times New Roman"/>
                <w:b/>
                <w:sz w:val="16"/>
                <w:szCs w:val="16"/>
              </w:rPr>
              <w:t xml:space="preserve">Revizyon </w:t>
            </w:r>
            <w:proofErr w:type="gramStart"/>
            <w:r w:rsidRPr="00B953F4">
              <w:rPr>
                <w:rFonts w:ascii="Times New Roman" w:hAnsi="Times New Roman" w:cs="Times New Roman"/>
                <w:b/>
                <w:sz w:val="16"/>
                <w:szCs w:val="16"/>
              </w:rPr>
              <w:t>No : 00</w:t>
            </w:r>
            <w:proofErr w:type="gramEnd"/>
          </w:p>
        </w:tc>
        <w:tc>
          <w:tcPr>
            <w:tcW w:w="2542" w:type="dxa"/>
          </w:tcPr>
          <w:p w:rsidR="00B405BE" w:rsidRPr="00B953F4" w:rsidRDefault="00B405BE" w:rsidP="00B0795C">
            <w:pPr>
              <w:rPr>
                <w:rFonts w:ascii="Times New Roman" w:hAnsi="Times New Roman" w:cs="Times New Roman"/>
              </w:rPr>
            </w:pPr>
            <w:r w:rsidRPr="00B953F4">
              <w:rPr>
                <w:rFonts w:ascii="Times New Roman" w:hAnsi="Times New Roman" w:cs="Times New Roman"/>
                <w:b/>
                <w:sz w:val="16"/>
                <w:szCs w:val="16"/>
              </w:rPr>
              <w:t xml:space="preserve">Revizyon </w:t>
            </w:r>
            <w:proofErr w:type="gramStart"/>
            <w:r w:rsidRPr="00B953F4">
              <w:rPr>
                <w:rFonts w:ascii="Times New Roman" w:hAnsi="Times New Roman" w:cs="Times New Roman"/>
                <w:b/>
                <w:sz w:val="16"/>
                <w:szCs w:val="16"/>
              </w:rPr>
              <w:t>Tarihi :</w:t>
            </w:r>
            <w:proofErr w:type="gramEnd"/>
            <w:r w:rsidRPr="00B953F4">
              <w:rPr>
                <w:rFonts w:ascii="Times New Roman" w:hAnsi="Times New Roman" w:cs="Times New Roman"/>
                <w:b/>
                <w:sz w:val="16"/>
                <w:szCs w:val="16"/>
              </w:rPr>
              <w:t xml:space="preserve"> </w:t>
            </w:r>
          </w:p>
        </w:tc>
        <w:tc>
          <w:tcPr>
            <w:tcW w:w="2392" w:type="dxa"/>
          </w:tcPr>
          <w:p w:rsidR="00B405BE" w:rsidRPr="00B953F4" w:rsidRDefault="00B405BE" w:rsidP="00B0795C">
            <w:pPr>
              <w:rPr>
                <w:rFonts w:ascii="Times New Roman" w:hAnsi="Times New Roman" w:cs="Times New Roman"/>
              </w:rPr>
            </w:pPr>
            <w:r w:rsidRPr="00B953F4">
              <w:rPr>
                <w:rFonts w:ascii="Times New Roman" w:hAnsi="Times New Roman" w:cs="Times New Roman"/>
                <w:b/>
                <w:sz w:val="16"/>
                <w:szCs w:val="16"/>
              </w:rPr>
              <w:t xml:space="preserve">Sayfa </w:t>
            </w:r>
            <w:proofErr w:type="gramStart"/>
            <w:r w:rsidRPr="00B953F4">
              <w:rPr>
                <w:rFonts w:ascii="Times New Roman" w:hAnsi="Times New Roman" w:cs="Times New Roman"/>
                <w:b/>
                <w:sz w:val="16"/>
                <w:szCs w:val="16"/>
              </w:rPr>
              <w:t>No  : 1</w:t>
            </w:r>
            <w:proofErr w:type="gramEnd"/>
            <w:r w:rsidRPr="00B953F4">
              <w:rPr>
                <w:rFonts w:ascii="Times New Roman" w:hAnsi="Times New Roman" w:cs="Times New Roman"/>
                <w:b/>
                <w:sz w:val="16"/>
                <w:szCs w:val="16"/>
              </w:rPr>
              <w:t>/1</w:t>
            </w:r>
          </w:p>
        </w:tc>
      </w:tr>
    </w:tbl>
    <w:p w:rsidR="00065655" w:rsidRDefault="00A42753" w:rsidP="00F70A6B">
      <w:pPr>
        <w:rPr>
          <w:rFonts w:ascii="Times New Roman" w:hAnsi="Times New Roman" w:cs="Times New Roman"/>
          <w:b/>
          <w:sz w:val="20"/>
          <w:szCs w:val="20"/>
        </w:rPr>
      </w:pPr>
      <w:r w:rsidRPr="00B405BE">
        <w:rPr>
          <w:rFonts w:ascii="Times New Roman" w:hAnsi="Times New Roman" w:cs="Times New Roman"/>
          <w:b/>
          <w:sz w:val="20"/>
          <w:szCs w:val="20"/>
        </w:rPr>
        <w:t>BÖLÜM YÖNETİCİ VE ÇALIŞANLARI</w:t>
      </w:r>
      <w:r w:rsidR="00F70A6B">
        <w:rPr>
          <w:rFonts w:ascii="Times New Roman" w:hAnsi="Times New Roman" w:cs="Times New Roman"/>
          <w:b/>
          <w:sz w:val="20"/>
          <w:szCs w:val="20"/>
        </w:rPr>
        <w:t xml:space="preserve"> </w:t>
      </w:r>
    </w:p>
    <w:p w:rsidR="00E30547" w:rsidRPr="00065655" w:rsidRDefault="00A42753" w:rsidP="00F70A6B">
      <w:pPr>
        <w:rPr>
          <w:rFonts w:ascii="Times New Roman" w:hAnsi="Times New Roman" w:cs="Times New Roman"/>
          <w:b/>
          <w:sz w:val="20"/>
          <w:szCs w:val="20"/>
        </w:rPr>
      </w:pPr>
      <w:r w:rsidRPr="00065655">
        <w:rPr>
          <w:rFonts w:ascii="Times New Roman" w:hAnsi="Times New Roman" w:cs="Times New Roman"/>
          <w:b/>
          <w:sz w:val="20"/>
          <w:szCs w:val="20"/>
        </w:rPr>
        <w:t>Bölüm Sorumlusu:</w:t>
      </w:r>
      <w:r w:rsidRPr="00065655">
        <w:rPr>
          <w:rFonts w:ascii="Times New Roman" w:hAnsi="Times New Roman" w:cs="Times New Roman"/>
          <w:sz w:val="20"/>
          <w:szCs w:val="20"/>
        </w:rPr>
        <w:t xml:space="preserve"> </w:t>
      </w:r>
      <w:r w:rsidR="00E30547" w:rsidRPr="00065655">
        <w:rPr>
          <w:rFonts w:ascii="Times New Roman" w:hAnsi="Times New Roman" w:cs="Times New Roman"/>
          <w:sz w:val="20"/>
          <w:szCs w:val="20"/>
        </w:rPr>
        <w:t xml:space="preserve">Ameliyathane sorumlu anestezi teknisyeni, ameliyathane sorumlu hemşiresi, ameliyathane sorumlu </w:t>
      </w:r>
      <w:r w:rsidR="00087EC1" w:rsidRPr="00065655">
        <w:rPr>
          <w:rFonts w:ascii="Times New Roman" w:hAnsi="Times New Roman" w:cs="Times New Roman"/>
          <w:sz w:val="20"/>
          <w:szCs w:val="20"/>
        </w:rPr>
        <w:t>hekimi</w:t>
      </w:r>
      <w:r w:rsidR="00E30547" w:rsidRPr="00065655">
        <w:rPr>
          <w:rFonts w:ascii="Times New Roman" w:hAnsi="Times New Roman" w:cs="Times New Roman"/>
          <w:sz w:val="20"/>
          <w:szCs w:val="20"/>
        </w:rPr>
        <w:t xml:space="preserve">, </w:t>
      </w:r>
      <w:r w:rsidR="00F835FB" w:rsidRPr="00065655">
        <w:rPr>
          <w:rFonts w:ascii="Times New Roman" w:hAnsi="Times New Roman" w:cs="Times New Roman"/>
          <w:sz w:val="20"/>
          <w:szCs w:val="20"/>
        </w:rPr>
        <w:t>B</w:t>
      </w:r>
      <w:r w:rsidR="00087EC1" w:rsidRPr="00065655">
        <w:rPr>
          <w:rFonts w:ascii="Times New Roman" w:hAnsi="Times New Roman" w:cs="Times New Roman"/>
          <w:sz w:val="20"/>
          <w:szCs w:val="20"/>
        </w:rPr>
        <w:t>aşhekim</w:t>
      </w:r>
      <w:r w:rsidRPr="00065655">
        <w:rPr>
          <w:rFonts w:ascii="Times New Roman" w:hAnsi="Times New Roman" w:cs="Times New Roman"/>
          <w:sz w:val="20"/>
          <w:szCs w:val="20"/>
        </w:rPr>
        <w:t>,</w:t>
      </w:r>
      <w:r w:rsidR="00B65592" w:rsidRPr="00065655">
        <w:rPr>
          <w:rFonts w:ascii="Times New Roman" w:hAnsi="Times New Roman" w:cs="Times New Roman"/>
          <w:sz w:val="20"/>
          <w:szCs w:val="20"/>
        </w:rPr>
        <w:t xml:space="preserve"> </w:t>
      </w:r>
      <w:r w:rsidR="00F835FB" w:rsidRPr="00065655">
        <w:rPr>
          <w:rFonts w:ascii="Times New Roman" w:hAnsi="Times New Roman" w:cs="Times New Roman"/>
          <w:sz w:val="20"/>
          <w:szCs w:val="20"/>
        </w:rPr>
        <w:t>Sağlık Bakım Hizmetleri Müdürü</w:t>
      </w:r>
    </w:p>
    <w:p w:rsidR="00F835FB" w:rsidRPr="00065655" w:rsidRDefault="00A42753" w:rsidP="00A42753">
      <w:pPr>
        <w:jc w:val="both"/>
        <w:rPr>
          <w:rFonts w:ascii="Times New Roman" w:hAnsi="Times New Roman" w:cs="Times New Roman"/>
          <w:sz w:val="20"/>
          <w:szCs w:val="20"/>
        </w:rPr>
      </w:pPr>
      <w:r w:rsidRPr="00065655">
        <w:rPr>
          <w:rFonts w:ascii="Times New Roman" w:hAnsi="Times New Roman" w:cs="Times New Roman"/>
          <w:b/>
          <w:sz w:val="20"/>
          <w:szCs w:val="20"/>
        </w:rPr>
        <w:t xml:space="preserve">Çalışanlar: </w:t>
      </w:r>
      <w:r w:rsidR="00087EC1" w:rsidRPr="00065655">
        <w:rPr>
          <w:rFonts w:ascii="Times New Roman" w:hAnsi="Times New Roman" w:cs="Times New Roman"/>
          <w:sz w:val="20"/>
          <w:szCs w:val="20"/>
        </w:rPr>
        <w:t>Tüm</w:t>
      </w:r>
      <w:r w:rsidR="00087EC1" w:rsidRPr="00065655">
        <w:rPr>
          <w:rFonts w:ascii="Times New Roman" w:hAnsi="Times New Roman" w:cs="Times New Roman"/>
          <w:b/>
          <w:sz w:val="20"/>
          <w:szCs w:val="20"/>
        </w:rPr>
        <w:t xml:space="preserve"> </w:t>
      </w:r>
      <w:r w:rsidR="00087EC1" w:rsidRPr="00065655">
        <w:rPr>
          <w:rFonts w:ascii="Times New Roman" w:hAnsi="Times New Roman" w:cs="Times New Roman"/>
          <w:sz w:val="20"/>
          <w:szCs w:val="20"/>
        </w:rPr>
        <w:t xml:space="preserve">Cerrahi </w:t>
      </w:r>
      <w:proofErr w:type="gramStart"/>
      <w:r w:rsidR="00087EC1" w:rsidRPr="00065655">
        <w:rPr>
          <w:rFonts w:ascii="Times New Roman" w:hAnsi="Times New Roman" w:cs="Times New Roman"/>
          <w:sz w:val="20"/>
          <w:szCs w:val="20"/>
        </w:rPr>
        <w:t>uzmanları,</w:t>
      </w:r>
      <w:r w:rsidRPr="00065655">
        <w:rPr>
          <w:rFonts w:ascii="Times New Roman" w:hAnsi="Times New Roman" w:cs="Times New Roman"/>
          <w:sz w:val="20"/>
          <w:szCs w:val="20"/>
        </w:rPr>
        <w:t>Anestezi</w:t>
      </w:r>
      <w:proofErr w:type="gramEnd"/>
      <w:r w:rsidRPr="00065655">
        <w:rPr>
          <w:rFonts w:ascii="Times New Roman" w:hAnsi="Times New Roman" w:cs="Times New Roman"/>
          <w:sz w:val="20"/>
          <w:szCs w:val="20"/>
        </w:rPr>
        <w:t xml:space="preserve"> uzmanı, </w:t>
      </w:r>
      <w:r w:rsidR="00F835FB" w:rsidRPr="00065655">
        <w:rPr>
          <w:rFonts w:ascii="Times New Roman" w:hAnsi="Times New Roman" w:cs="Times New Roman"/>
          <w:sz w:val="20"/>
          <w:szCs w:val="20"/>
        </w:rPr>
        <w:t xml:space="preserve">anestezi teknisyeni, </w:t>
      </w:r>
      <w:r w:rsidR="00087EC1" w:rsidRPr="00065655">
        <w:rPr>
          <w:rFonts w:ascii="Times New Roman" w:hAnsi="Times New Roman" w:cs="Times New Roman"/>
          <w:sz w:val="20"/>
          <w:szCs w:val="20"/>
        </w:rPr>
        <w:t xml:space="preserve">ameliyathane </w:t>
      </w:r>
      <w:r w:rsidR="00F835FB" w:rsidRPr="00065655">
        <w:rPr>
          <w:rFonts w:ascii="Times New Roman" w:hAnsi="Times New Roman" w:cs="Times New Roman"/>
          <w:sz w:val="20"/>
          <w:szCs w:val="20"/>
        </w:rPr>
        <w:t>hemşire</w:t>
      </w:r>
      <w:r w:rsidR="00087EC1" w:rsidRPr="00065655">
        <w:rPr>
          <w:rFonts w:ascii="Times New Roman" w:hAnsi="Times New Roman" w:cs="Times New Roman"/>
          <w:sz w:val="20"/>
          <w:szCs w:val="20"/>
        </w:rPr>
        <w:t>si</w:t>
      </w:r>
      <w:r w:rsidR="00F835FB" w:rsidRPr="00065655">
        <w:rPr>
          <w:rFonts w:ascii="Times New Roman" w:hAnsi="Times New Roman" w:cs="Times New Roman"/>
          <w:sz w:val="20"/>
          <w:szCs w:val="20"/>
        </w:rPr>
        <w:t>, hizmet</w:t>
      </w:r>
      <w:r w:rsidRPr="00065655">
        <w:rPr>
          <w:rFonts w:ascii="Times New Roman" w:hAnsi="Times New Roman" w:cs="Times New Roman"/>
          <w:sz w:val="20"/>
          <w:szCs w:val="20"/>
        </w:rPr>
        <w:t xml:space="preserve"> personeli</w:t>
      </w:r>
    </w:p>
    <w:p w:rsidR="00A42753" w:rsidRPr="00065655" w:rsidRDefault="00A42753" w:rsidP="00A42753">
      <w:pPr>
        <w:jc w:val="both"/>
        <w:rPr>
          <w:rFonts w:ascii="Times New Roman" w:hAnsi="Times New Roman" w:cs="Times New Roman"/>
          <w:sz w:val="20"/>
          <w:szCs w:val="20"/>
        </w:rPr>
      </w:pPr>
      <w:r w:rsidRPr="00065655">
        <w:rPr>
          <w:rFonts w:ascii="Times New Roman" w:hAnsi="Times New Roman" w:cs="Times New Roman"/>
          <w:b/>
          <w:sz w:val="20"/>
          <w:szCs w:val="20"/>
        </w:rPr>
        <w:t>BÖLÜMÜN FİZİKİ YAPISI</w:t>
      </w:r>
      <w:r w:rsidR="00B405BE" w:rsidRPr="00065655">
        <w:rPr>
          <w:rFonts w:ascii="Times New Roman" w:hAnsi="Times New Roman" w:cs="Times New Roman"/>
          <w:b/>
          <w:sz w:val="20"/>
          <w:szCs w:val="20"/>
        </w:rPr>
        <w:t xml:space="preserve">: </w:t>
      </w:r>
      <w:r w:rsidRPr="00065655">
        <w:rPr>
          <w:rFonts w:ascii="Times New Roman" w:hAnsi="Times New Roman" w:cs="Times New Roman"/>
          <w:sz w:val="20"/>
          <w:szCs w:val="20"/>
        </w:rPr>
        <w:t xml:space="preserve">Ameliyathanenin </w:t>
      </w:r>
      <w:r w:rsidR="00F835FB" w:rsidRPr="00065655">
        <w:rPr>
          <w:rFonts w:ascii="Times New Roman" w:hAnsi="Times New Roman" w:cs="Times New Roman"/>
          <w:sz w:val="20"/>
          <w:szCs w:val="20"/>
        </w:rPr>
        <w:t xml:space="preserve">hasta ve personel girişi olmak üzere </w:t>
      </w:r>
      <w:r w:rsidRPr="00065655">
        <w:rPr>
          <w:rFonts w:ascii="Times New Roman" w:hAnsi="Times New Roman" w:cs="Times New Roman"/>
          <w:sz w:val="20"/>
          <w:szCs w:val="20"/>
        </w:rPr>
        <w:t xml:space="preserve">2 girişi bulunmaktadır. </w:t>
      </w:r>
      <w:r w:rsidR="00F835FB" w:rsidRPr="00065655">
        <w:rPr>
          <w:rFonts w:ascii="Times New Roman" w:hAnsi="Times New Roman" w:cs="Times New Roman"/>
          <w:sz w:val="20"/>
          <w:szCs w:val="20"/>
        </w:rPr>
        <w:t xml:space="preserve">Ameliyathane </w:t>
      </w:r>
      <w:r w:rsidR="00763787" w:rsidRPr="00065655">
        <w:rPr>
          <w:rFonts w:ascii="Times New Roman" w:hAnsi="Times New Roman" w:cs="Times New Roman"/>
          <w:sz w:val="20"/>
          <w:szCs w:val="20"/>
        </w:rPr>
        <w:t>S</w:t>
      </w:r>
      <w:r w:rsidR="00F835FB" w:rsidRPr="00065655">
        <w:rPr>
          <w:rFonts w:ascii="Times New Roman" w:hAnsi="Times New Roman" w:cs="Times New Roman"/>
          <w:sz w:val="20"/>
          <w:szCs w:val="20"/>
        </w:rPr>
        <w:t xml:space="preserve">teril, Yarı </w:t>
      </w:r>
      <w:proofErr w:type="gramStart"/>
      <w:r w:rsidR="00F835FB" w:rsidRPr="00065655">
        <w:rPr>
          <w:rFonts w:ascii="Times New Roman" w:hAnsi="Times New Roman" w:cs="Times New Roman"/>
          <w:sz w:val="20"/>
          <w:szCs w:val="20"/>
        </w:rPr>
        <w:t>steril</w:t>
      </w:r>
      <w:proofErr w:type="gramEnd"/>
      <w:r w:rsidR="00F835FB" w:rsidRPr="00065655">
        <w:rPr>
          <w:rFonts w:ascii="Times New Roman" w:hAnsi="Times New Roman" w:cs="Times New Roman"/>
          <w:sz w:val="20"/>
          <w:szCs w:val="20"/>
        </w:rPr>
        <w:t xml:space="preserve"> ve Steril olmayan alanlard</w:t>
      </w:r>
      <w:r w:rsidR="00087EC1" w:rsidRPr="00065655">
        <w:rPr>
          <w:rFonts w:ascii="Times New Roman" w:hAnsi="Times New Roman" w:cs="Times New Roman"/>
          <w:sz w:val="20"/>
          <w:szCs w:val="20"/>
        </w:rPr>
        <w:t>an oluşmaktadır. Steril alanda 2</w:t>
      </w:r>
      <w:r w:rsidR="00F835FB" w:rsidRPr="00065655">
        <w:rPr>
          <w:rFonts w:ascii="Times New Roman" w:hAnsi="Times New Roman" w:cs="Times New Roman"/>
          <w:sz w:val="20"/>
          <w:szCs w:val="20"/>
        </w:rPr>
        <w:t xml:space="preserve"> ameliyat odası, </w:t>
      </w:r>
      <w:r w:rsidR="00087EC1" w:rsidRPr="00065655">
        <w:rPr>
          <w:rFonts w:ascii="Times New Roman" w:hAnsi="Times New Roman" w:cs="Times New Roman"/>
          <w:sz w:val="20"/>
          <w:szCs w:val="20"/>
        </w:rPr>
        <w:t xml:space="preserve">2 ameliyat masası,1 </w:t>
      </w:r>
      <w:proofErr w:type="spellStart"/>
      <w:r w:rsidR="00087EC1" w:rsidRPr="00065655">
        <w:rPr>
          <w:rFonts w:ascii="Times New Roman" w:hAnsi="Times New Roman" w:cs="Times New Roman"/>
          <w:sz w:val="20"/>
          <w:szCs w:val="20"/>
        </w:rPr>
        <w:t>postop</w:t>
      </w:r>
      <w:proofErr w:type="spellEnd"/>
      <w:r w:rsidR="00087EC1" w:rsidRPr="00065655">
        <w:rPr>
          <w:rFonts w:ascii="Times New Roman" w:hAnsi="Times New Roman" w:cs="Times New Roman"/>
          <w:sz w:val="20"/>
          <w:szCs w:val="20"/>
        </w:rPr>
        <w:t xml:space="preserve"> hasta odası bulunmaktadır.</w:t>
      </w:r>
      <w:r w:rsidR="00494678" w:rsidRPr="00065655">
        <w:rPr>
          <w:rFonts w:ascii="Times New Roman" w:hAnsi="Times New Roman" w:cs="Times New Roman"/>
          <w:sz w:val="20"/>
          <w:szCs w:val="20"/>
        </w:rPr>
        <w:t xml:space="preserve"> </w:t>
      </w:r>
      <w:proofErr w:type="spellStart"/>
      <w:r w:rsidR="00494678" w:rsidRPr="00065655">
        <w:rPr>
          <w:rFonts w:ascii="Times New Roman" w:hAnsi="Times New Roman" w:cs="Times New Roman"/>
          <w:sz w:val="20"/>
          <w:szCs w:val="20"/>
        </w:rPr>
        <w:t>Hepafiltre</w:t>
      </w:r>
      <w:proofErr w:type="spellEnd"/>
      <w:r w:rsidR="00494678" w:rsidRPr="00065655">
        <w:rPr>
          <w:rFonts w:ascii="Times New Roman" w:hAnsi="Times New Roman" w:cs="Times New Roman"/>
          <w:sz w:val="20"/>
          <w:szCs w:val="20"/>
        </w:rPr>
        <w:t xml:space="preserve"> merkezi havalandırma sistemi </w:t>
      </w:r>
      <w:proofErr w:type="gramStart"/>
      <w:r w:rsidR="00494678" w:rsidRPr="00065655">
        <w:rPr>
          <w:rFonts w:ascii="Times New Roman" w:hAnsi="Times New Roman" w:cs="Times New Roman"/>
          <w:sz w:val="20"/>
          <w:szCs w:val="20"/>
        </w:rPr>
        <w:t>bulunmaktadır.</w:t>
      </w:r>
      <w:r w:rsidR="00087EC1" w:rsidRPr="00065655">
        <w:rPr>
          <w:rFonts w:ascii="Times New Roman" w:hAnsi="Times New Roman" w:cs="Times New Roman"/>
          <w:sz w:val="20"/>
          <w:szCs w:val="20"/>
        </w:rPr>
        <w:t>Yarı</w:t>
      </w:r>
      <w:proofErr w:type="gramEnd"/>
      <w:r w:rsidR="00087EC1" w:rsidRPr="00065655">
        <w:rPr>
          <w:rFonts w:ascii="Times New Roman" w:hAnsi="Times New Roman" w:cs="Times New Roman"/>
          <w:sz w:val="20"/>
          <w:szCs w:val="20"/>
        </w:rPr>
        <w:t xml:space="preserve"> steril alanda 1 personel dinlenme odası ve 1 </w:t>
      </w:r>
      <w:proofErr w:type="spellStart"/>
      <w:r w:rsidR="00087EC1" w:rsidRPr="00065655">
        <w:rPr>
          <w:rFonts w:ascii="Times New Roman" w:hAnsi="Times New Roman" w:cs="Times New Roman"/>
          <w:sz w:val="20"/>
          <w:szCs w:val="20"/>
        </w:rPr>
        <w:t>preop</w:t>
      </w:r>
      <w:proofErr w:type="spellEnd"/>
      <w:r w:rsidR="00087EC1" w:rsidRPr="00065655">
        <w:rPr>
          <w:rFonts w:ascii="Times New Roman" w:hAnsi="Times New Roman" w:cs="Times New Roman"/>
          <w:sz w:val="20"/>
          <w:szCs w:val="20"/>
        </w:rPr>
        <w:t xml:space="preserve"> hasta odası bulunmaktadır.</w:t>
      </w:r>
      <w:proofErr w:type="spellStart"/>
      <w:r w:rsidR="00087EC1" w:rsidRPr="00065655">
        <w:rPr>
          <w:rFonts w:ascii="Times New Roman" w:hAnsi="Times New Roman" w:cs="Times New Roman"/>
          <w:sz w:val="20"/>
          <w:szCs w:val="20"/>
        </w:rPr>
        <w:t>Non</w:t>
      </w:r>
      <w:proofErr w:type="spellEnd"/>
      <w:r w:rsidR="00087EC1" w:rsidRPr="00065655">
        <w:rPr>
          <w:rFonts w:ascii="Times New Roman" w:hAnsi="Times New Roman" w:cs="Times New Roman"/>
          <w:sz w:val="20"/>
          <w:szCs w:val="20"/>
        </w:rPr>
        <w:t xml:space="preserve"> steril alanda,personel giyinme odaları,anestezi teknisyeni dinlenme odası,</w:t>
      </w:r>
      <w:r w:rsidR="00F81FC2" w:rsidRPr="00065655">
        <w:rPr>
          <w:rFonts w:ascii="Times New Roman" w:hAnsi="Times New Roman" w:cs="Times New Roman"/>
          <w:sz w:val="20"/>
          <w:szCs w:val="20"/>
        </w:rPr>
        <w:t>lavabolar,</w:t>
      </w:r>
      <w:r w:rsidR="00087EC1" w:rsidRPr="00065655">
        <w:rPr>
          <w:rFonts w:ascii="Times New Roman" w:hAnsi="Times New Roman" w:cs="Times New Roman"/>
          <w:sz w:val="20"/>
          <w:szCs w:val="20"/>
        </w:rPr>
        <w:t>kirli-temiz asansörü</w:t>
      </w:r>
      <w:r w:rsidR="00F81FC2" w:rsidRPr="00065655">
        <w:rPr>
          <w:rFonts w:ascii="Times New Roman" w:hAnsi="Times New Roman" w:cs="Times New Roman"/>
          <w:sz w:val="20"/>
          <w:szCs w:val="20"/>
        </w:rPr>
        <w:t xml:space="preserve"> ve personel-</w:t>
      </w:r>
      <w:r w:rsidR="00087EC1" w:rsidRPr="00065655">
        <w:rPr>
          <w:rFonts w:ascii="Times New Roman" w:hAnsi="Times New Roman" w:cs="Times New Roman"/>
          <w:sz w:val="20"/>
          <w:szCs w:val="20"/>
        </w:rPr>
        <w:t>hasta girişleri bulunmaktadır.</w:t>
      </w:r>
    </w:p>
    <w:p w:rsidR="00A42753" w:rsidRPr="00065655" w:rsidRDefault="00A42753" w:rsidP="00A42753">
      <w:pPr>
        <w:jc w:val="both"/>
        <w:rPr>
          <w:rFonts w:ascii="Times New Roman" w:hAnsi="Times New Roman" w:cs="Times New Roman"/>
          <w:sz w:val="20"/>
          <w:szCs w:val="20"/>
        </w:rPr>
      </w:pPr>
      <w:r w:rsidRPr="00065655">
        <w:rPr>
          <w:rFonts w:ascii="Times New Roman" w:hAnsi="Times New Roman" w:cs="Times New Roman"/>
          <w:b/>
          <w:sz w:val="20"/>
          <w:szCs w:val="20"/>
        </w:rPr>
        <w:t>BÖLÜMÜN FAALİYETLERİ</w:t>
      </w:r>
      <w:r w:rsidR="00B405BE" w:rsidRPr="00065655">
        <w:rPr>
          <w:rFonts w:ascii="Times New Roman" w:hAnsi="Times New Roman" w:cs="Times New Roman"/>
          <w:b/>
          <w:sz w:val="20"/>
          <w:szCs w:val="20"/>
        </w:rPr>
        <w:t xml:space="preserve">: </w:t>
      </w:r>
      <w:r w:rsidR="00F81FC2" w:rsidRPr="00065655">
        <w:rPr>
          <w:rFonts w:ascii="Times New Roman" w:hAnsi="Times New Roman" w:cs="Times New Roman"/>
          <w:sz w:val="20"/>
          <w:szCs w:val="20"/>
        </w:rPr>
        <w:t xml:space="preserve">Genel </w:t>
      </w:r>
      <w:proofErr w:type="gramStart"/>
      <w:r w:rsidR="00F81FC2" w:rsidRPr="00065655">
        <w:rPr>
          <w:rFonts w:ascii="Times New Roman" w:hAnsi="Times New Roman" w:cs="Times New Roman"/>
          <w:sz w:val="20"/>
          <w:szCs w:val="20"/>
        </w:rPr>
        <w:t>anestezi,</w:t>
      </w:r>
      <w:proofErr w:type="spellStart"/>
      <w:r w:rsidR="00F81FC2" w:rsidRPr="00065655">
        <w:rPr>
          <w:rFonts w:ascii="Times New Roman" w:hAnsi="Times New Roman" w:cs="Times New Roman"/>
          <w:sz w:val="20"/>
          <w:szCs w:val="20"/>
        </w:rPr>
        <w:t>sedasyon</w:t>
      </w:r>
      <w:proofErr w:type="spellEnd"/>
      <w:proofErr w:type="gramEnd"/>
      <w:r w:rsidR="00F81FC2" w:rsidRPr="00065655">
        <w:rPr>
          <w:rFonts w:ascii="Times New Roman" w:hAnsi="Times New Roman" w:cs="Times New Roman"/>
          <w:sz w:val="20"/>
          <w:szCs w:val="20"/>
        </w:rPr>
        <w:t xml:space="preserve"> ve lokal anestezi ile</w:t>
      </w:r>
      <w:r w:rsidRPr="00065655">
        <w:rPr>
          <w:rFonts w:ascii="Times New Roman" w:hAnsi="Times New Roman" w:cs="Times New Roman"/>
          <w:sz w:val="20"/>
          <w:szCs w:val="20"/>
        </w:rPr>
        <w:t xml:space="preserve"> </w:t>
      </w:r>
      <w:r w:rsidR="00F81FC2" w:rsidRPr="00065655">
        <w:rPr>
          <w:rFonts w:ascii="Times New Roman" w:hAnsi="Times New Roman" w:cs="Times New Roman"/>
          <w:sz w:val="20"/>
          <w:szCs w:val="20"/>
        </w:rPr>
        <w:t xml:space="preserve">uzman hekimlerin uygun gördüğü tüm </w:t>
      </w:r>
      <w:r w:rsidRPr="00065655">
        <w:rPr>
          <w:rFonts w:ascii="Times New Roman" w:hAnsi="Times New Roman" w:cs="Times New Roman"/>
          <w:sz w:val="20"/>
          <w:szCs w:val="20"/>
        </w:rPr>
        <w:t>cerrahi işlemler yapılmaktadır.</w:t>
      </w:r>
    </w:p>
    <w:p w:rsidR="00065655" w:rsidRDefault="00A42753" w:rsidP="00065655">
      <w:pPr>
        <w:jc w:val="both"/>
        <w:rPr>
          <w:rFonts w:ascii="Times New Roman" w:hAnsi="Times New Roman" w:cs="Times New Roman"/>
          <w:sz w:val="20"/>
          <w:szCs w:val="20"/>
        </w:rPr>
      </w:pPr>
      <w:r w:rsidRPr="00065655">
        <w:rPr>
          <w:rFonts w:ascii="Times New Roman" w:hAnsi="Times New Roman" w:cs="Times New Roman"/>
          <w:b/>
          <w:sz w:val="20"/>
          <w:szCs w:val="20"/>
        </w:rPr>
        <w:t xml:space="preserve">BÖLÜMÜN </w:t>
      </w:r>
      <w:proofErr w:type="gramStart"/>
      <w:r w:rsidRPr="00065655">
        <w:rPr>
          <w:rFonts w:ascii="Times New Roman" w:hAnsi="Times New Roman" w:cs="Times New Roman"/>
          <w:b/>
          <w:sz w:val="20"/>
          <w:szCs w:val="20"/>
        </w:rPr>
        <w:t>İŞLEYİŞİ</w:t>
      </w:r>
      <w:r w:rsidR="00B405BE" w:rsidRPr="00065655">
        <w:rPr>
          <w:rFonts w:ascii="Times New Roman" w:hAnsi="Times New Roman" w:cs="Times New Roman"/>
          <w:b/>
          <w:sz w:val="20"/>
          <w:szCs w:val="20"/>
        </w:rPr>
        <w:t>:</w:t>
      </w:r>
      <w:r w:rsidR="00F81FC2" w:rsidRPr="00065655">
        <w:rPr>
          <w:rFonts w:ascii="Times New Roman" w:hAnsi="Times New Roman" w:cs="Times New Roman"/>
          <w:sz w:val="20"/>
          <w:szCs w:val="20"/>
        </w:rPr>
        <w:t>H</w:t>
      </w:r>
      <w:r w:rsidRPr="00065655">
        <w:rPr>
          <w:rFonts w:ascii="Times New Roman" w:hAnsi="Times New Roman" w:cs="Times New Roman"/>
          <w:sz w:val="20"/>
          <w:szCs w:val="20"/>
        </w:rPr>
        <w:t>asta</w:t>
      </w:r>
      <w:proofErr w:type="gramEnd"/>
      <w:r w:rsidRPr="00065655">
        <w:rPr>
          <w:rFonts w:ascii="Times New Roman" w:hAnsi="Times New Roman" w:cs="Times New Roman"/>
          <w:sz w:val="20"/>
          <w:szCs w:val="20"/>
        </w:rPr>
        <w:t xml:space="preserve"> servisten </w:t>
      </w:r>
      <w:r w:rsidR="00F835FB" w:rsidRPr="00065655">
        <w:rPr>
          <w:rFonts w:ascii="Times New Roman" w:hAnsi="Times New Roman" w:cs="Times New Roman"/>
          <w:sz w:val="20"/>
          <w:szCs w:val="20"/>
        </w:rPr>
        <w:t xml:space="preserve">hemşire ve hizmet personeli eşliğinde </w:t>
      </w:r>
      <w:r w:rsidR="00F81FC2" w:rsidRPr="00065655">
        <w:rPr>
          <w:rFonts w:ascii="Times New Roman" w:hAnsi="Times New Roman" w:cs="Times New Roman"/>
          <w:sz w:val="20"/>
          <w:szCs w:val="20"/>
        </w:rPr>
        <w:t>ameliyathaneye getirilir</w:t>
      </w:r>
      <w:r w:rsidR="00763787" w:rsidRPr="00065655">
        <w:rPr>
          <w:rFonts w:ascii="Times New Roman" w:hAnsi="Times New Roman" w:cs="Times New Roman"/>
          <w:sz w:val="20"/>
          <w:szCs w:val="20"/>
        </w:rPr>
        <w:t xml:space="preserve"> ve hasta dosyasıyla birlikte anest</w:t>
      </w:r>
      <w:r w:rsidR="00F81FC2" w:rsidRPr="00065655">
        <w:rPr>
          <w:rFonts w:ascii="Times New Roman" w:hAnsi="Times New Roman" w:cs="Times New Roman"/>
          <w:sz w:val="20"/>
          <w:szCs w:val="20"/>
        </w:rPr>
        <w:t>ezi teknisyenine teslim edilir.Hasta tesliminden sonra hasta dosyasındaki ilgili alanlar anestezi teknisyeni ve ameliyathane hemşiresi tarafından uygun şekilde doldurulur.</w:t>
      </w:r>
      <w:r w:rsidRPr="00065655">
        <w:rPr>
          <w:rFonts w:ascii="Times New Roman" w:hAnsi="Times New Roman" w:cs="Times New Roman"/>
          <w:sz w:val="20"/>
          <w:szCs w:val="20"/>
        </w:rPr>
        <w:t>Anestezi uzmanı,  hasta</w:t>
      </w:r>
      <w:r w:rsidR="00F81FC2" w:rsidRPr="00065655">
        <w:rPr>
          <w:rFonts w:ascii="Times New Roman" w:hAnsi="Times New Roman" w:cs="Times New Roman"/>
          <w:sz w:val="20"/>
          <w:szCs w:val="20"/>
        </w:rPr>
        <w:t>nın fiziki muayenesini yaptıktan</w:t>
      </w:r>
      <w:r w:rsidRPr="00065655">
        <w:rPr>
          <w:rFonts w:ascii="Times New Roman" w:hAnsi="Times New Roman" w:cs="Times New Roman"/>
          <w:sz w:val="20"/>
          <w:szCs w:val="20"/>
        </w:rPr>
        <w:t xml:space="preserve"> sonra anestezi uygulaması başlatılır. </w:t>
      </w:r>
      <w:r w:rsidR="00F81FC2" w:rsidRPr="00065655">
        <w:rPr>
          <w:rFonts w:ascii="Times New Roman" w:hAnsi="Times New Roman" w:cs="Times New Roman"/>
          <w:sz w:val="20"/>
          <w:szCs w:val="20"/>
        </w:rPr>
        <w:t>Ameliyattan sonra hasta uyandırılır</w:t>
      </w:r>
      <w:r w:rsidRPr="00065655">
        <w:rPr>
          <w:rFonts w:ascii="Times New Roman" w:hAnsi="Times New Roman" w:cs="Times New Roman"/>
          <w:sz w:val="20"/>
          <w:szCs w:val="20"/>
        </w:rPr>
        <w:t xml:space="preserve"> </w:t>
      </w:r>
      <w:proofErr w:type="spellStart"/>
      <w:r w:rsidRPr="00065655">
        <w:rPr>
          <w:rFonts w:ascii="Times New Roman" w:hAnsi="Times New Roman" w:cs="Times New Roman"/>
          <w:sz w:val="20"/>
          <w:szCs w:val="20"/>
        </w:rPr>
        <w:t>vital</w:t>
      </w:r>
      <w:proofErr w:type="spellEnd"/>
      <w:r w:rsidRPr="00065655">
        <w:rPr>
          <w:rFonts w:ascii="Times New Roman" w:hAnsi="Times New Roman" w:cs="Times New Roman"/>
          <w:sz w:val="20"/>
          <w:szCs w:val="20"/>
        </w:rPr>
        <w:t xml:space="preserve"> bulguları </w:t>
      </w:r>
      <w:proofErr w:type="gramStart"/>
      <w:r w:rsidRPr="00065655">
        <w:rPr>
          <w:rFonts w:ascii="Times New Roman" w:hAnsi="Times New Roman" w:cs="Times New Roman"/>
          <w:sz w:val="20"/>
          <w:szCs w:val="20"/>
        </w:rPr>
        <w:t>s</w:t>
      </w:r>
      <w:r w:rsidR="00F81FC2" w:rsidRPr="00065655">
        <w:rPr>
          <w:rFonts w:ascii="Times New Roman" w:hAnsi="Times New Roman" w:cs="Times New Roman"/>
          <w:sz w:val="20"/>
          <w:szCs w:val="20"/>
        </w:rPr>
        <w:t>tabil</w:t>
      </w:r>
      <w:proofErr w:type="gramEnd"/>
      <w:r w:rsidR="00F81FC2" w:rsidRPr="00065655">
        <w:rPr>
          <w:rFonts w:ascii="Times New Roman" w:hAnsi="Times New Roman" w:cs="Times New Roman"/>
          <w:sz w:val="20"/>
          <w:szCs w:val="20"/>
        </w:rPr>
        <w:t xml:space="preserve"> olduktan sonra hasta tamamlanan dosyası ile birlikte </w:t>
      </w:r>
      <w:r w:rsidR="00230F92" w:rsidRPr="00065655">
        <w:rPr>
          <w:rFonts w:ascii="Times New Roman" w:hAnsi="Times New Roman" w:cs="Times New Roman"/>
          <w:sz w:val="20"/>
          <w:szCs w:val="20"/>
        </w:rPr>
        <w:t>hemşire</w:t>
      </w:r>
      <w:r w:rsidR="00F835FB" w:rsidRPr="00065655">
        <w:rPr>
          <w:rFonts w:ascii="Times New Roman" w:hAnsi="Times New Roman" w:cs="Times New Roman"/>
          <w:sz w:val="20"/>
          <w:szCs w:val="20"/>
        </w:rPr>
        <w:t xml:space="preserve"> ve hizmet personeli </w:t>
      </w:r>
      <w:r w:rsidRPr="00065655">
        <w:rPr>
          <w:rFonts w:ascii="Times New Roman" w:hAnsi="Times New Roman" w:cs="Times New Roman"/>
          <w:sz w:val="20"/>
          <w:szCs w:val="20"/>
        </w:rPr>
        <w:t xml:space="preserve">eşliğinde yataklı servise gönderilir. </w:t>
      </w:r>
    </w:p>
    <w:p w:rsidR="00065655" w:rsidRPr="00065655" w:rsidRDefault="00065655" w:rsidP="00065655">
      <w:pPr>
        <w:jc w:val="both"/>
        <w:rPr>
          <w:rFonts w:ascii="Times New Roman" w:hAnsi="Times New Roman" w:cs="Times New Roman"/>
          <w:sz w:val="20"/>
          <w:szCs w:val="20"/>
        </w:rPr>
      </w:pPr>
      <w:r>
        <w:rPr>
          <w:rFonts w:ascii="Times New Roman" w:hAnsi="Times New Roman" w:cs="Times New Roman"/>
          <w:sz w:val="20"/>
          <w:szCs w:val="20"/>
        </w:rPr>
        <w:t xml:space="preserve"> </w:t>
      </w:r>
      <w:r w:rsidRPr="00065655">
        <w:rPr>
          <w:rFonts w:ascii="Times New Roman" w:hAnsi="Times New Roman" w:cs="Times New Roman"/>
          <w:b/>
          <w:sz w:val="20"/>
          <w:szCs w:val="20"/>
        </w:rPr>
        <w:t xml:space="preserve"> </w:t>
      </w:r>
      <w:r w:rsidRPr="00065655">
        <w:rPr>
          <w:rFonts w:ascii="Times New Roman" w:hAnsi="Times New Roman" w:cs="Times New Roman"/>
          <w:b/>
        </w:rPr>
        <w:t>Ameliyat Öncesi Ameliyathanenin Hazırlığı</w:t>
      </w:r>
    </w:p>
    <w:p w:rsidR="00065655" w:rsidRPr="00065655" w:rsidRDefault="00065655" w:rsidP="00065655">
      <w:pPr>
        <w:numPr>
          <w:ilvl w:val="0"/>
          <w:numId w:val="2"/>
        </w:numPr>
        <w:tabs>
          <w:tab w:val="left" w:pos="426"/>
          <w:tab w:val="left" w:pos="567"/>
        </w:tabs>
        <w:spacing w:after="0" w:line="240" w:lineRule="auto"/>
        <w:ind w:left="284" w:firstLine="0"/>
        <w:jc w:val="both"/>
        <w:rPr>
          <w:rFonts w:ascii="Times New Roman" w:hAnsi="Times New Roman" w:cs="Times New Roman"/>
          <w:b/>
          <w:sz w:val="20"/>
          <w:szCs w:val="20"/>
        </w:rPr>
      </w:pPr>
      <w:r w:rsidRPr="00065655">
        <w:rPr>
          <w:rFonts w:ascii="Times New Roman" w:hAnsi="Times New Roman" w:cs="Times New Roman"/>
          <w:sz w:val="20"/>
          <w:szCs w:val="20"/>
        </w:rPr>
        <w:t xml:space="preserve">Ameliyathanede ilgili sorumlular tarafından ameliyat listesi doğrultusunda, hemşire ve teknisyenlerin hangi ameliyat odasında </w:t>
      </w:r>
      <w:proofErr w:type="gramStart"/>
      <w:r w:rsidRPr="00065655">
        <w:rPr>
          <w:rFonts w:ascii="Times New Roman" w:hAnsi="Times New Roman" w:cs="Times New Roman"/>
          <w:sz w:val="20"/>
          <w:szCs w:val="20"/>
        </w:rPr>
        <w:t>çalışacağı ,çalışma</w:t>
      </w:r>
      <w:proofErr w:type="gramEnd"/>
      <w:r w:rsidRPr="00065655">
        <w:rPr>
          <w:rFonts w:ascii="Times New Roman" w:hAnsi="Times New Roman" w:cs="Times New Roman"/>
          <w:sz w:val="20"/>
          <w:szCs w:val="20"/>
        </w:rPr>
        <w:t xml:space="preserve"> listesinde</w:t>
      </w:r>
      <w:r w:rsidRPr="00065655">
        <w:rPr>
          <w:rFonts w:ascii="Times New Roman" w:hAnsi="Times New Roman" w:cs="Times New Roman"/>
          <w:spacing w:val="-21"/>
          <w:sz w:val="20"/>
          <w:szCs w:val="20"/>
        </w:rPr>
        <w:t xml:space="preserve"> </w:t>
      </w:r>
      <w:r w:rsidRPr="00065655">
        <w:rPr>
          <w:rFonts w:ascii="Times New Roman" w:hAnsi="Times New Roman" w:cs="Times New Roman"/>
          <w:sz w:val="20"/>
          <w:szCs w:val="20"/>
        </w:rPr>
        <w:t>belirtilir.</w:t>
      </w:r>
    </w:p>
    <w:p w:rsidR="00065655" w:rsidRPr="00065655" w:rsidRDefault="00065655" w:rsidP="00065655">
      <w:pPr>
        <w:numPr>
          <w:ilvl w:val="0"/>
          <w:numId w:val="2"/>
        </w:numPr>
        <w:tabs>
          <w:tab w:val="left" w:pos="426"/>
          <w:tab w:val="left" w:pos="567"/>
        </w:tabs>
        <w:spacing w:after="0" w:line="240" w:lineRule="auto"/>
        <w:ind w:left="284" w:firstLine="0"/>
        <w:jc w:val="both"/>
        <w:rPr>
          <w:rFonts w:ascii="Times New Roman" w:hAnsi="Times New Roman" w:cs="Times New Roman"/>
          <w:sz w:val="20"/>
          <w:szCs w:val="20"/>
        </w:rPr>
      </w:pPr>
      <w:r w:rsidRPr="00065655">
        <w:rPr>
          <w:rFonts w:ascii="Times New Roman" w:hAnsi="Times New Roman" w:cs="Times New Roman"/>
          <w:sz w:val="20"/>
          <w:szCs w:val="20"/>
        </w:rPr>
        <w:t>Ameliyathane nöbetçileri, aylık nöbet listesi doğrultusunda ameliyat odasını cerrahi girişime göre hazırlayarak, ameliyathane temizliği ve dezenfeksiyonuna dikkat ederek gece nöbeti tutarlar ve ertesi gün, nöbet defterini yazarak teslim ederler.</w:t>
      </w:r>
    </w:p>
    <w:p w:rsidR="00065655" w:rsidRPr="00065655" w:rsidRDefault="00065655" w:rsidP="00065655">
      <w:pPr>
        <w:numPr>
          <w:ilvl w:val="0"/>
          <w:numId w:val="2"/>
        </w:numPr>
        <w:tabs>
          <w:tab w:val="left" w:pos="426"/>
          <w:tab w:val="left" w:pos="567"/>
        </w:tabs>
        <w:spacing w:after="0" w:line="240" w:lineRule="auto"/>
        <w:ind w:left="284" w:firstLine="0"/>
        <w:jc w:val="both"/>
        <w:rPr>
          <w:rFonts w:ascii="Times New Roman" w:hAnsi="Times New Roman" w:cs="Times New Roman"/>
          <w:sz w:val="20"/>
          <w:szCs w:val="20"/>
        </w:rPr>
      </w:pPr>
      <w:r w:rsidRPr="00065655">
        <w:rPr>
          <w:rFonts w:ascii="Times New Roman" w:hAnsi="Times New Roman" w:cs="Times New Roman"/>
          <w:sz w:val="20"/>
          <w:szCs w:val="20"/>
        </w:rPr>
        <w:t>Ameliyat odaları nöbetçi hemşire tarafından kontrol edilir ve</w:t>
      </w:r>
      <w:r w:rsidRPr="00065655">
        <w:rPr>
          <w:rFonts w:ascii="Times New Roman" w:hAnsi="Times New Roman" w:cs="Times New Roman"/>
          <w:spacing w:val="-23"/>
          <w:sz w:val="20"/>
          <w:szCs w:val="20"/>
        </w:rPr>
        <w:t xml:space="preserve"> </w:t>
      </w:r>
      <w:r w:rsidRPr="00065655">
        <w:rPr>
          <w:rFonts w:ascii="Times New Roman" w:hAnsi="Times New Roman" w:cs="Times New Roman"/>
          <w:sz w:val="20"/>
          <w:szCs w:val="20"/>
        </w:rPr>
        <w:t>hazırlanır.</w:t>
      </w:r>
    </w:p>
    <w:p w:rsidR="00065655" w:rsidRPr="00065655" w:rsidRDefault="00065655" w:rsidP="00065655">
      <w:pPr>
        <w:numPr>
          <w:ilvl w:val="0"/>
          <w:numId w:val="2"/>
        </w:numPr>
        <w:tabs>
          <w:tab w:val="left" w:pos="426"/>
          <w:tab w:val="left" w:pos="567"/>
        </w:tabs>
        <w:spacing w:after="0" w:line="240" w:lineRule="auto"/>
        <w:ind w:left="284" w:firstLine="0"/>
        <w:jc w:val="both"/>
        <w:rPr>
          <w:rFonts w:ascii="Times New Roman" w:hAnsi="Times New Roman" w:cs="Times New Roman"/>
          <w:sz w:val="20"/>
          <w:szCs w:val="20"/>
        </w:rPr>
      </w:pPr>
      <w:r w:rsidRPr="00065655">
        <w:rPr>
          <w:rFonts w:ascii="Times New Roman" w:hAnsi="Times New Roman" w:cs="Times New Roman"/>
          <w:sz w:val="20"/>
          <w:szCs w:val="20"/>
        </w:rPr>
        <w:t>Ameliyathane sorumlu hemşiresi tüm ameliyatları takip eder ve ameliyat saatlerinin</w:t>
      </w:r>
      <w:r w:rsidRPr="00065655">
        <w:rPr>
          <w:rFonts w:ascii="Times New Roman" w:hAnsi="Times New Roman" w:cs="Times New Roman"/>
          <w:spacing w:val="-33"/>
          <w:sz w:val="20"/>
          <w:szCs w:val="20"/>
        </w:rPr>
        <w:t xml:space="preserve"> </w:t>
      </w:r>
      <w:r w:rsidRPr="00065655">
        <w:rPr>
          <w:rFonts w:ascii="Times New Roman" w:hAnsi="Times New Roman" w:cs="Times New Roman"/>
          <w:sz w:val="20"/>
          <w:szCs w:val="20"/>
        </w:rPr>
        <w:t>uzaması durumunda yeni bir planlama</w:t>
      </w:r>
      <w:r w:rsidRPr="00065655">
        <w:rPr>
          <w:rFonts w:ascii="Times New Roman" w:hAnsi="Times New Roman" w:cs="Times New Roman"/>
          <w:spacing w:val="-9"/>
          <w:sz w:val="20"/>
          <w:szCs w:val="20"/>
        </w:rPr>
        <w:t xml:space="preserve"> </w:t>
      </w:r>
      <w:r w:rsidRPr="00065655">
        <w:rPr>
          <w:rFonts w:ascii="Times New Roman" w:hAnsi="Times New Roman" w:cs="Times New Roman"/>
          <w:sz w:val="20"/>
          <w:szCs w:val="20"/>
        </w:rPr>
        <w:t>yapar.</w:t>
      </w:r>
    </w:p>
    <w:p w:rsidR="00065655" w:rsidRPr="00065655" w:rsidRDefault="00065655" w:rsidP="00065655">
      <w:pPr>
        <w:numPr>
          <w:ilvl w:val="0"/>
          <w:numId w:val="2"/>
        </w:numPr>
        <w:tabs>
          <w:tab w:val="left" w:pos="426"/>
          <w:tab w:val="left" w:pos="567"/>
        </w:tabs>
        <w:spacing w:after="0" w:line="240" w:lineRule="auto"/>
        <w:ind w:left="284" w:firstLine="0"/>
        <w:jc w:val="both"/>
        <w:rPr>
          <w:rFonts w:ascii="Times New Roman" w:hAnsi="Times New Roman" w:cs="Times New Roman"/>
          <w:sz w:val="20"/>
          <w:szCs w:val="20"/>
        </w:rPr>
      </w:pPr>
      <w:r w:rsidRPr="00065655">
        <w:rPr>
          <w:rFonts w:ascii="Times New Roman" w:hAnsi="Times New Roman" w:cs="Times New Roman"/>
          <w:sz w:val="20"/>
          <w:szCs w:val="20"/>
        </w:rPr>
        <w:t>Ameliyat odası hazır değilse ameliyathane sorumlu hemşiresi tarafından tüm ilgili bölümlere ve ilgili hekime ameliyathanenin hazır olmadığı</w:t>
      </w:r>
      <w:r w:rsidRPr="00065655">
        <w:rPr>
          <w:rFonts w:ascii="Times New Roman" w:hAnsi="Times New Roman" w:cs="Times New Roman"/>
          <w:spacing w:val="-14"/>
          <w:sz w:val="20"/>
          <w:szCs w:val="20"/>
        </w:rPr>
        <w:t xml:space="preserve"> </w:t>
      </w:r>
      <w:r w:rsidRPr="00065655">
        <w:rPr>
          <w:rFonts w:ascii="Times New Roman" w:hAnsi="Times New Roman" w:cs="Times New Roman"/>
          <w:sz w:val="20"/>
          <w:szCs w:val="20"/>
        </w:rPr>
        <w:t>bildirilir.</w:t>
      </w:r>
    </w:p>
    <w:p w:rsidR="00065655" w:rsidRPr="00065655" w:rsidRDefault="00065655" w:rsidP="00065655">
      <w:pPr>
        <w:numPr>
          <w:ilvl w:val="0"/>
          <w:numId w:val="2"/>
        </w:numPr>
        <w:tabs>
          <w:tab w:val="left" w:pos="426"/>
          <w:tab w:val="left" w:pos="567"/>
        </w:tabs>
        <w:spacing w:after="0" w:line="240" w:lineRule="auto"/>
        <w:ind w:left="284" w:firstLine="0"/>
        <w:jc w:val="both"/>
        <w:rPr>
          <w:rFonts w:ascii="Times New Roman" w:hAnsi="Times New Roman" w:cs="Times New Roman"/>
          <w:sz w:val="20"/>
          <w:szCs w:val="20"/>
        </w:rPr>
      </w:pPr>
      <w:r w:rsidRPr="00065655">
        <w:rPr>
          <w:rFonts w:ascii="Times New Roman" w:hAnsi="Times New Roman" w:cs="Times New Roman"/>
          <w:sz w:val="20"/>
          <w:szCs w:val="20"/>
        </w:rPr>
        <w:t xml:space="preserve">Ameliyat salonları planlanan operasyona uygun </w:t>
      </w:r>
      <w:proofErr w:type="gramStart"/>
      <w:r w:rsidRPr="00065655">
        <w:rPr>
          <w:rFonts w:ascii="Times New Roman" w:hAnsi="Times New Roman" w:cs="Times New Roman"/>
          <w:sz w:val="20"/>
          <w:szCs w:val="20"/>
        </w:rPr>
        <w:t>olarak , anestezi</w:t>
      </w:r>
      <w:proofErr w:type="gramEnd"/>
      <w:r w:rsidRPr="00065655">
        <w:rPr>
          <w:rFonts w:ascii="Times New Roman" w:hAnsi="Times New Roman" w:cs="Times New Roman"/>
          <w:sz w:val="20"/>
          <w:szCs w:val="20"/>
        </w:rPr>
        <w:t xml:space="preserve"> teknisyeni , ameliyat hemşiresi ve temizlik personeli tarafından hazırlanır.</w:t>
      </w:r>
    </w:p>
    <w:p w:rsidR="00065655" w:rsidRPr="00065655" w:rsidRDefault="00065655" w:rsidP="00065655">
      <w:pPr>
        <w:pStyle w:val="Heading1"/>
        <w:ind w:left="426" w:right="0"/>
        <w:jc w:val="both"/>
      </w:pPr>
      <w:r w:rsidRPr="00065655">
        <w:rPr>
          <w:sz w:val="20"/>
          <w:szCs w:val="20"/>
        </w:rPr>
        <w:t xml:space="preserve"> </w:t>
      </w:r>
      <w:proofErr w:type="spellStart"/>
      <w:r w:rsidRPr="00065655">
        <w:t>Hastanın</w:t>
      </w:r>
      <w:proofErr w:type="spellEnd"/>
      <w:r w:rsidRPr="00065655">
        <w:t xml:space="preserve"> </w:t>
      </w:r>
      <w:proofErr w:type="spellStart"/>
      <w:r w:rsidRPr="00065655">
        <w:t>Ameliyathaneye</w:t>
      </w:r>
      <w:proofErr w:type="spellEnd"/>
      <w:r w:rsidRPr="00065655">
        <w:t xml:space="preserve"> </w:t>
      </w:r>
      <w:proofErr w:type="spellStart"/>
      <w:r w:rsidRPr="00065655">
        <w:t>İstemi</w:t>
      </w:r>
      <w:proofErr w:type="spellEnd"/>
      <w:r w:rsidRPr="00065655">
        <w:t xml:space="preserve"> </w:t>
      </w:r>
      <w:proofErr w:type="spellStart"/>
      <w:r w:rsidRPr="00065655">
        <w:t>ve</w:t>
      </w:r>
      <w:proofErr w:type="spellEnd"/>
      <w:r w:rsidRPr="00065655">
        <w:t xml:space="preserve"> </w:t>
      </w:r>
      <w:proofErr w:type="spellStart"/>
      <w:r w:rsidRPr="00065655">
        <w:t>Kabulü</w:t>
      </w:r>
      <w:proofErr w:type="spellEnd"/>
      <w:r w:rsidRPr="00065655">
        <w:t xml:space="preserve"> </w:t>
      </w:r>
    </w:p>
    <w:p w:rsidR="00065655" w:rsidRPr="00065655" w:rsidRDefault="00065655" w:rsidP="00065655">
      <w:pPr>
        <w:numPr>
          <w:ilvl w:val="0"/>
          <w:numId w:val="2"/>
        </w:numPr>
        <w:tabs>
          <w:tab w:val="left" w:pos="426"/>
          <w:tab w:val="left" w:pos="567"/>
        </w:tabs>
        <w:spacing w:after="0" w:line="240" w:lineRule="auto"/>
        <w:ind w:left="284" w:firstLine="0"/>
        <w:jc w:val="both"/>
        <w:rPr>
          <w:rFonts w:ascii="Times New Roman" w:hAnsi="Times New Roman" w:cs="Times New Roman"/>
          <w:sz w:val="20"/>
          <w:szCs w:val="20"/>
        </w:rPr>
      </w:pPr>
      <w:r w:rsidRPr="00065655">
        <w:rPr>
          <w:rFonts w:ascii="Times New Roman" w:hAnsi="Times New Roman" w:cs="Times New Roman"/>
          <w:sz w:val="20"/>
          <w:szCs w:val="20"/>
        </w:rPr>
        <w:t xml:space="preserve">Ameliyatı olan servislerin sorumlu uzmanları tarafından hazırlanan ameliyat listeleri, ameliyat gününden bir gün önce </w:t>
      </w:r>
      <w:proofErr w:type="gramStart"/>
      <w:r w:rsidRPr="00065655">
        <w:rPr>
          <w:rFonts w:ascii="Times New Roman" w:hAnsi="Times New Roman" w:cs="Times New Roman"/>
          <w:sz w:val="20"/>
          <w:szCs w:val="20"/>
        </w:rPr>
        <w:t>15:00</w:t>
      </w:r>
      <w:proofErr w:type="gramEnd"/>
      <w:r w:rsidRPr="00065655">
        <w:rPr>
          <w:rFonts w:ascii="Times New Roman" w:hAnsi="Times New Roman" w:cs="Times New Roman"/>
          <w:sz w:val="20"/>
          <w:szCs w:val="20"/>
        </w:rPr>
        <w:t xml:space="preserve"> ‘a kadar anestezi sorumlu hekimine gönderilir.</w:t>
      </w:r>
    </w:p>
    <w:p w:rsidR="00065655" w:rsidRPr="00065655" w:rsidRDefault="00065655" w:rsidP="00065655">
      <w:pPr>
        <w:numPr>
          <w:ilvl w:val="0"/>
          <w:numId w:val="2"/>
        </w:numPr>
        <w:tabs>
          <w:tab w:val="left" w:pos="426"/>
          <w:tab w:val="left" w:pos="567"/>
        </w:tabs>
        <w:spacing w:after="0" w:line="240" w:lineRule="auto"/>
        <w:ind w:left="284" w:firstLine="0"/>
        <w:jc w:val="both"/>
        <w:rPr>
          <w:rFonts w:ascii="Times New Roman" w:hAnsi="Times New Roman" w:cs="Times New Roman"/>
          <w:sz w:val="20"/>
          <w:szCs w:val="20"/>
        </w:rPr>
      </w:pPr>
      <w:r w:rsidRPr="00065655">
        <w:rPr>
          <w:rFonts w:ascii="Times New Roman" w:hAnsi="Times New Roman" w:cs="Times New Roman"/>
          <w:sz w:val="20"/>
          <w:szCs w:val="20"/>
        </w:rPr>
        <w:t xml:space="preserve">Ameliyathane Sorumlu </w:t>
      </w:r>
      <w:proofErr w:type="gramStart"/>
      <w:r w:rsidRPr="00065655">
        <w:rPr>
          <w:rFonts w:ascii="Times New Roman" w:hAnsi="Times New Roman" w:cs="Times New Roman"/>
          <w:sz w:val="20"/>
          <w:szCs w:val="20"/>
        </w:rPr>
        <w:t>Hemşiresi , Ameliyat</w:t>
      </w:r>
      <w:proofErr w:type="gramEnd"/>
      <w:r w:rsidRPr="00065655">
        <w:rPr>
          <w:rFonts w:ascii="Times New Roman" w:hAnsi="Times New Roman" w:cs="Times New Roman"/>
          <w:sz w:val="20"/>
          <w:szCs w:val="20"/>
        </w:rPr>
        <w:t xml:space="preserve"> Listesine göre ameliyathaneye alınacak hastayı yatan hasta katındaki hemşireden ister. Servis hemşiresi tarafından ‘‘ Güvenli Cerrahi Kontrol Listesi’’</w:t>
      </w:r>
      <w:proofErr w:type="spellStart"/>
      <w:r w:rsidRPr="00065655">
        <w:rPr>
          <w:rFonts w:ascii="Times New Roman" w:hAnsi="Times New Roman" w:cs="Times New Roman"/>
          <w:sz w:val="20"/>
          <w:szCs w:val="20"/>
        </w:rPr>
        <w:t>nin</w:t>
      </w:r>
      <w:proofErr w:type="spellEnd"/>
      <w:r w:rsidRPr="00065655">
        <w:rPr>
          <w:rFonts w:ascii="Times New Roman" w:hAnsi="Times New Roman" w:cs="Times New Roman"/>
          <w:sz w:val="20"/>
          <w:szCs w:val="20"/>
        </w:rPr>
        <w:t xml:space="preserve"> 1. Hasta Klinikten ayrılmadan önce bölümü kontrolü yapılır. Hasta, mahremiyeti korunarak sedye ile ameliyathane kapısına </w:t>
      </w:r>
      <w:proofErr w:type="gramStart"/>
      <w:r w:rsidRPr="00065655">
        <w:rPr>
          <w:rFonts w:ascii="Times New Roman" w:hAnsi="Times New Roman" w:cs="Times New Roman"/>
          <w:sz w:val="20"/>
          <w:szCs w:val="20"/>
        </w:rPr>
        <w:t>getirilir.Servis</w:t>
      </w:r>
      <w:proofErr w:type="gramEnd"/>
      <w:r w:rsidRPr="00065655">
        <w:rPr>
          <w:rFonts w:ascii="Times New Roman" w:hAnsi="Times New Roman" w:cs="Times New Roman"/>
          <w:sz w:val="20"/>
          <w:szCs w:val="20"/>
        </w:rPr>
        <w:t xml:space="preserve"> hemşiresi anestezi teknisyenine hastayı dosyası ile beraber hasta başında kontrolleri yapılarak teslim eder. Ameliyathaneye hasta kabulünden itibaren ‘‘ Güvenli Cerrahi Kontrol Formu’’ </w:t>
      </w:r>
      <w:proofErr w:type="spellStart"/>
      <w:r w:rsidRPr="00065655">
        <w:rPr>
          <w:rFonts w:ascii="Times New Roman" w:hAnsi="Times New Roman" w:cs="Times New Roman"/>
          <w:sz w:val="20"/>
          <w:szCs w:val="20"/>
        </w:rPr>
        <w:t>nun</w:t>
      </w:r>
      <w:proofErr w:type="spellEnd"/>
      <w:r w:rsidRPr="00065655">
        <w:rPr>
          <w:rFonts w:ascii="Times New Roman" w:hAnsi="Times New Roman" w:cs="Times New Roman"/>
          <w:sz w:val="20"/>
          <w:szCs w:val="20"/>
        </w:rPr>
        <w:t xml:space="preserve"> klinikte başlatılan doğrulama işlemlerine devam edilir ve ‘‘Güvenli Cerrahi Kontrol Listesi’’ 2.Anestezi verilmeden Önce bölümüne kaydedilir. ( Hasta kimlik bilgileri </w:t>
      </w:r>
      <w:proofErr w:type="gramStart"/>
      <w:r w:rsidRPr="00065655">
        <w:rPr>
          <w:rFonts w:ascii="Times New Roman" w:hAnsi="Times New Roman" w:cs="Times New Roman"/>
          <w:sz w:val="20"/>
          <w:szCs w:val="20"/>
        </w:rPr>
        <w:t>ad.soyadı</w:t>
      </w:r>
      <w:proofErr w:type="gramEnd"/>
      <w:r w:rsidRPr="00065655">
        <w:rPr>
          <w:rFonts w:ascii="Times New Roman" w:hAnsi="Times New Roman" w:cs="Times New Roman"/>
          <w:sz w:val="20"/>
          <w:szCs w:val="20"/>
        </w:rPr>
        <w:t>,TC bilgisi kontrol edilir.) Hasta bilekliği ve dosyası kontrol edilerek anestezi teknisyeni tarafından hasta teslim formuyla teslim alır. Lokal anestezi uygulanacak hastaları ameliyathane hemşiresi alır.</w:t>
      </w:r>
    </w:p>
    <w:p w:rsidR="00065655" w:rsidRPr="00065655" w:rsidRDefault="00065655" w:rsidP="00065655">
      <w:pPr>
        <w:pStyle w:val="GvdeMetni"/>
        <w:ind w:left="426"/>
        <w:jc w:val="both"/>
        <w:rPr>
          <w:sz w:val="20"/>
          <w:szCs w:val="20"/>
        </w:rPr>
      </w:pPr>
    </w:p>
    <w:p w:rsidR="00065655" w:rsidRPr="00065655" w:rsidRDefault="00065655" w:rsidP="00065655">
      <w:pPr>
        <w:pStyle w:val="Heading1"/>
        <w:ind w:left="426" w:right="0"/>
        <w:jc w:val="both"/>
      </w:pPr>
      <w:proofErr w:type="spellStart"/>
      <w:r w:rsidRPr="00065655">
        <w:t>Ameliyat</w:t>
      </w:r>
      <w:proofErr w:type="spellEnd"/>
      <w:r w:rsidRPr="00065655">
        <w:t xml:space="preserve"> </w:t>
      </w:r>
      <w:proofErr w:type="spellStart"/>
      <w:r w:rsidRPr="00065655">
        <w:t>Hazırlığı</w:t>
      </w:r>
      <w:proofErr w:type="spellEnd"/>
      <w:r w:rsidRPr="00065655">
        <w:t xml:space="preserve"> </w:t>
      </w:r>
    </w:p>
    <w:p w:rsidR="00065655" w:rsidRPr="00065655" w:rsidRDefault="00065655" w:rsidP="00065655">
      <w:pPr>
        <w:numPr>
          <w:ilvl w:val="0"/>
          <w:numId w:val="2"/>
        </w:numPr>
        <w:tabs>
          <w:tab w:val="left" w:pos="426"/>
          <w:tab w:val="left" w:pos="567"/>
        </w:tabs>
        <w:spacing w:after="0" w:line="240" w:lineRule="auto"/>
        <w:ind w:left="284" w:firstLine="0"/>
        <w:jc w:val="both"/>
        <w:rPr>
          <w:rFonts w:ascii="Times New Roman" w:hAnsi="Times New Roman" w:cs="Times New Roman"/>
          <w:sz w:val="20"/>
          <w:szCs w:val="20"/>
        </w:rPr>
      </w:pPr>
      <w:r w:rsidRPr="00065655">
        <w:rPr>
          <w:rFonts w:ascii="Times New Roman" w:hAnsi="Times New Roman" w:cs="Times New Roman"/>
          <w:sz w:val="20"/>
          <w:szCs w:val="20"/>
        </w:rPr>
        <w:t xml:space="preserve">Ameliyat odasına alınan hasta ameliyat masasına alınır, ameliyat masasına alınan hasta ; ‘ Cerrahi Girişim Öncesi Hasta / İşlem / Taraf Doğrulama Formu’na göre ‘ Güvenli Cerrahi Kontrol Listesi ’ </w:t>
      </w:r>
      <w:proofErr w:type="spellStart"/>
      <w:r w:rsidRPr="00065655">
        <w:rPr>
          <w:rFonts w:ascii="Times New Roman" w:hAnsi="Times New Roman" w:cs="Times New Roman"/>
          <w:sz w:val="20"/>
          <w:szCs w:val="20"/>
        </w:rPr>
        <w:t>nin</w:t>
      </w:r>
      <w:proofErr w:type="spellEnd"/>
    </w:p>
    <w:p w:rsidR="00065655" w:rsidRPr="00065655" w:rsidRDefault="00065655" w:rsidP="00065655">
      <w:pPr>
        <w:numPr>
          <w:ilvl w:val="0"/>
          <w:numId w:val="2"/>
        </w:numPr>
        <w:tabs>
          <w:tab w:val="left" w:pos="426"/>
          <w:tab w:val="left" w:pos="567"/>
        </w:tabs>
        <w:spacing w:after="0" w:line="240" w:lineRule="auto"/>
        <w:ind w:left="284" w:firstLine="0"/>
        <w:jc w:val="both"/>
        <w:rPr>
          <w:rFonts w:ascii="Times New Roman" w:hAnsi="Times New Roman" w:cs="Times New Roman"/>
          <w:sz w:val="20"/>
          <w:szCs w:val="20"/>
        </w:rPr>
      </w:pPr>
      <w:r w:rsidRPr="00065655">
        <w:rPr>
          <w:rFonts w:ascii="Times New Roman" w:hAnsi="Times New Roman" w:cs="Times New Roman"/>
          <w:sz w:val="20"/>
          <w:szCs w:val="20"/>
        </w:rPr>
        <w:t>II. Anestezi Verilmeden önce bölümüne kaydedilir.</w:t>
      </w:r>
    </w:p>
    <w:p w:rsidR="00065655" w:rsidRPr="00065655" w:rsidRDefault="00065655" w:rsidP="00065655">
      <w:pPr>
        <w:numPr>
          <w:ilvl w:val="0"/>
          <w:numId w:val="2"/>
        </w:numPr>
        <w:tabs>
          <w:tab w:val="left" w:pos="426"/>
          <w:tab w:val="left" w:pos="567"/>
        </w:tabs>
        <w:spacing w:after="0" w:line="240" w:lineRule="auto"/>
        <w:ind w:left="284" w:firstLine="0"/>
        <w:jc w:val="both"/>
        <w:rPr>
          <w:rFonts w:ascii="Times New Roman" w:hAnsi="Times New Roman" w:cs="Times New Roman"/>
          <w:sz w:val="20"/>
          <w:szCs w:val="20"/>
        </w:rPr>
      </w:pPr>
      <w:r w:rsidRPr="00065655">
        <w:rPr>
          <w:rFonts w:ascii="Times New Roman" w:hAnsi="Times New Roman" w:cs="Times New Roman"/>
          <w:sz w:val="20"/>
          <w:szCs w:val="20"/>
        </w:rPr>
        <w:t xml:space="preserve">Anestezi indüksiyonundan sonra </w:t>
      </w:r>
      <w:proofErr w:type="gramStart"/>
      <w:r w:rsidRPr="00065655">
        <w:rPr>
          <w:rFonts w:ascii="Times New Roman" w:hAnsi="Times New Roman" w:cs="Times New Roman"/>
          <w:sz w:val="20"/>
          <w:szCs w:val="20"/>
        </w:rPr>
        <w:t>hastaya ,yapılacak</w:t>
      </w:r>
      <w:proofErr w:type="gramEnd"/>
      <w:r w:rsidRPr="00065655">
        <w:rPr>
          <w:rFonts w:ascii="Times New Roman" w:hAnsi="Times New Roman" w:cs="Times New Roman"/>
          <w:sz w:val="20"/>
          <w:szCs w:val="20"/>
        </w:rPr>
        <w:t xml:space="preserve"> operasyona uygun ,ameliyat pozisyonu cerrahi ekip tarafından verilir.</w:t>
      </w:r>
    </w:p>
    <w:p w:rsidR="00065655" w:rsidRPr="00065655" w:rsidRDefault="00065655" w:rsidP="00065655">
      <w:pPr>
        <w:numPr>
          <w:ilvl w:val="0"/>
          <w:numId w:val="2"/>
        </w:numPr>
        <w:tabs>
          <w:tab w:val="left" w:pos="426"/>
          <w:tab w:val="left" w:pos="567"/>
        </w:tabs>
        <w:spacing w:after="0" w:line="240" w:lineRule="auto"/>
        <w:ind w:left="284" w:firstLine="0"/>
        <w:jc w:val="both"/>
        <w:rPr>
          <w:rFonts w:ascii="Times New Roman" w:hAnsi="Times New Roman" w:cs="Times New Roman"/>
          <w:sz w:val="20"/>
          <w:szCs w:val="20"/>
        </w:rPr>
      </w:pPr>
      <w:r w:rsidRPr="00065655">
        <w:rPr>
          <w:rFonts w:ascii="Times New Roman" w:hAnsi="Times New Roman" w:cs="Times New Roman"/>
          <w:sz w:val="20"/>
          <w:szCs w:val="20"/>
        </w:rPr>
        <w:t xml:space="preserve">Güvenli cerrahi kontrol </w:t>
      </w:r>
      <w:proofErr w:type="gramStart"/>
      <w:r w:rsidRPr="00065655">
        <w:rPr>
          <w:rFonts w:ascii="Times New Roman" w:hAnsi="Times New Roman" w:cs="Times New Roman"/>
          <w:sz w:val="20"/>
          <w:szCs w:val="20"/>
        </w:rPr>
        <w:t>listesi;liste</w:t>
      </w:r>
      <w:proofErr w:type="gramEnd"/>
      <w:r w:rsidRPr="00065655">
        <w:rPr>
          <w:rFonts w:ascii="Times New Roman" w:hAnsi="Times New Roman" w:cs="Times New Roman"/>
          <w:sz w:val="20"/>
          <w:szCs w:val="20"/>
        </w:rPr>
        <w:t xml:space="preserve"> sorumlusu tarafından anestezi verilmeden önce, ameliyat </w:t>
      </w:r>
      <w:proofErr w:type="spellStart"/>
      <w:r w:rsidRPr="00065655">
        <w:rPr>
          <w:rFonts w:ascii="Times New Roman" w:hAnsi="Times New Roman" w:cs="Times New Roman"/>
          <w:sz w:val="20"/>
          <w:szCs w:val="20"/>
        </w:rPr>
        <w:t>kesisinden</w:t>
      </w:r>
      <w:proofErr w:type="spellEnd"/>
      <w:r w:rsidRPr="00065655">
        <w:rPr>
          <w:rFonts w:ascii="Times New Roman" w:hAnsi="Times New Roman" w:cs="Times New Roman"/>
          <w:sz w:val="20"/>
          <w:szCs w:val="20"/>
        </w:rPr>
        <w:t xml:space="preserve"> önce ve hasta ameliyathaneden çıkmadan önce uygulanır.Liste sorumlusu tarafından ilgili bölüm </w:t>
      </w:r>
      <w:proofErr w:type="spellStart"/>
      <w:r w:rsidRPr="00065655">
        <w:rPr>
          <w:rFonts w:ascii="Times New Roman" w:hAnsi="Times New Roman" w:cs="Times New Roman"/>
          <w:sz w:val="20"/>
          <w:szCs w:val="20"/>
        </w:rPr>
        <w:t>imzalınır</w:t>
      </w:r>
      <w:proofErr w:type="spellEnd"/>
      <w:r w:rsidRPr="00065655">
        <w:rPr>
          <w:rFonts w:ascii="Times New Roman" w:hAnsi="Times New Roman" w:cs="Times New Roman"/>
          <w:sz w:val="20"/>
          <w:szCs w:val="20"/>
        </w:rPr>
        <w:t>.</w:t>
      </w:r>
    </w:p>
    <w:p w:rsidR="00065655" w:rsidRPr="00065655" w:rsidRDefault="00065655" w:rsidP="00065655">
      <w:pPr>
        <w:pStyle w:val="Heading1"/>
        <w:spacing w:before="191"/>
        <w:ind w:left="0" w:right="0"/>
        <w:jc w:val="both"/>
      </w:pPr>
      <w:r>
        <w:lastRenderedPageBreak/>
        <w:t xml:space="preserve">      </w:t>
      </w:r>
      <w:proofErr w:type="spellStart"/>
      <w:r w:rsidRPr="00065655">
        <w:t>Ameliyat</w:t>
      </w:r>
      <w:proofErr w:type="spellEnd"/>
      <w:r w:rsidRPr="00065655">
        <w:t xml:space="preserve"> </w:t>
      </w:r>
      <w:proofErr w:type="spellStart"/>
      <w:r w:rsidRPr="00065655">
        <w:t>Masası</w:t>
      </w:r>
      <w:proofErr w:type="spellEnd"/>
      <w:r w:rsidRPr="00065655">
        <w:t xml:space="preserve"> </w:t>
      </w:r>
      <w:proofErr w:type="spellStart"/>
      <w:r w:rsidRPr="00065655">
        <w:t>Hazırlığı</w:t>
      </w:r>
      <w:proofErr w:type="spellEnd"/>
    </w:p>
    <w:p w:rsidR="00065655" w:rsidRPr="00065655" w:rsidRDefault="00065655" w:rsidP="00065655">
      <w:pPr>
        <w:numPr>
          <w:ilvl w:val="0"/>
          <w:numId w:val="2"/>
        </w:numPr>
        <w:tabs>
          <w:tab w:val="left" w:pos="426"/>
          <w:tab w:val="left" w:pos="567"/>
        </w:tabs>
        <w:spacing w:after="0" w:line="240" w:lineRule="auto"/>
        <w:ind w:left="284" w:firstLine="0"/>
        <w:jc w:val="both"/>
        <w:rPr>
          <w:rFonts w:ascii="Times New Roman" w:hAnsi="Times New Roman" w:cs="Times New Roman"/>
          <w:sz w:val="20"/>
          <w:szCs w:val="20"/>
        </w:rPr>
      </w:pPr>
      <w:r w:rsidRPr="00065655">
        <w:rPr>
          <w:rFonts w:ascii="Times New Roman" w:hAnsi="Times New Roman" w:cs="Times New Roman"/>
          <w:sz w:val="20"/>
          <w:szCs w:val="20"/>
        </w:rPr>
        <w:t xml:space="preserve">Ameliyat sırasında kullanılacak tüm cerrahi setler o günkü ameliyat listesine göre sterilizasyondan </w:t>
      </w:r>
      <w:proofErr w:type="gramStart"/>
      <w:r w:rsidRPr="00065655">
        <w:rPr>
          <w:rFonts w:ascii="Times New Roman" w:hAnsi="Times New Roman" w:cs="Times New Roman"/>
          <w:sz w:val="20"/>
          <w:szCs w:val="20"/>
        </w:rPr>
        <w:t>steril</w:t>
      </w:r>
      <w:proofErr w:type="gramEnd"/>
      <w:r w:rsidRPr="00065655">
        <w:rPr>
          <w:rFonts w:ascii="Times New Roman" w:hAnsi="Times New Roman" w:cs="Times New Roman"/>
          <w:sz w:val="20"/>
          <w:szCs w:val="20"/>
        </w:rPr>
        <w:t xml:space="preserve"> bohça ve steril cerrahi alet istenerek temiz asansör ile ameliyathaneye çıkar. Gelen </w:t>
      </w:r>
      <w:proofErr w:type="gramStart"/>
      <w:r w:rsidRPr="00065655">
        <w:rPr>
          <w:rFonts w:ascii="Times New Roman" w:hAnsi="Times New Roman" w:cs="Times New Roman"/>
          <w:sz w:val="20"/>
          <w:szCs w:val="20"/>
        </w:rPr>
        <w:t>steril</w:t>
      </w:r>
      <w:proofErr w:type="gramEnd"/>
      <w:r w:rsidRPr="00065655">
        <w:rPr>
          <w:rFonts w:ascii="Times New Roman" w:hAnsi="Times New Roman" w:cs="Times New Roman"/>
          <w:sz w:val="20"/>
          <w:szCs w:val="20"/>
        </w:rPr>
        <w:t xml:space="preserve"> bohça ve cerrahi aletler personel girişinden tekerlekli araba ile yarı steril alana geçirilir. Oradan da tekrar tekerlekli araba ile transferi yapılarak ameliyat odalarına dağıtılır, hasta adına kullanılacak sarf malzemeler cerrahi hemşire tarafından odada hazır bulundurulur.</w:t>
      </w:r>
    </w:p>
    <w:p w:rsidR="00065655" w:rsidRPr="00065655" w:rsidRDefault="00065655" w:rsidP="00065655">
      <w:pPr>
        <w:numPr>
          <w:ilvl w:val="0"/>
          <w:numId w:val="2"/>
        </w:numPr>
        <w:tabs>
          <w:tab w:val="left" w:pos="426"/>
          <w:tab w:val="left" w:pos="567"/>
        </w:tabs>
        <w:spacing w:after="0" w:line="240" w:lineRule="auto"/>
        <w:ind w:left="284" w:firstLine="0"/>
        <w:jc w:val="both"/>
        <w:rPr>
          <w:rFonts w:ascii="Times New Roman" w:hAnsi="Times New Roman" w:cs="Times New Roman"/>
          <w:sz w:val="20"/>
          <w:szCs w:val="20"/>
        </w:rPr>
      </w:pPr>
      <w:r w:rsidRPr="00065655">
        <w:rPr>
          <w:rFonts w:ascii="Times New Roman" w:hAnsi="Times New Roman" w:cs="Times New Roman"/>
          <w:sz w:val="20"/>
          <w:szCs w:val="20"/>
        </w:rPr>
        <w:t xml:space="preserve">Hemşire ve cerrahi ekip ‘ Ameliyat Öncesi Cerrahi El </w:t>
      </w:r>
      <w:proofErr w:type="gramStart"/>
      <w:r w:rsidRPr="00065655">
        <w:rPr>
          <w:rFonts w:ascii="Times New Roman" w:hAnsi="Times New Roman" w:cs="Times New Roman"/>
          <w:sz w:val="20"/>
          <w:szCs w:val="20"/>
        </w:rPr>
        <w:t>Yıkama , Steril</w:t>
      </w:r>
      <w:proofErr w:type="gramEnd"/>
      <w:r w:rsidRPr="00065655">
        <w:rPr>
          <w:rFonts w:ascii="Times New Roman" w:hAnsi="Times New Roman" w:cs="Times New Roman"/>
          <w:sz w:val="20"/>
          <w:szCs w:val="20"/>
        </w:rPr>
        <w:t xml:space="preserve"> Giyinme Ve Giyindirme Talimatı’ </w:t>
      </w:r>
      <w:proofErr w:type="spellStart"/>
      <w:r w:rsidRPr="00065655">
        <w:rPr>
          <w:rFonts w:ascii="Times New Roman" w:hAnsi="Times New Roman" w:cs="Times New Roman"/>
          <w:sz w:val="20"/>
          <w:szCs w:val="20"/>
        </w:rPr>
        <w:t>na</w:t>
      </w:r>
      <w:proofErr w:type="spellEnd"/>
      <w:r w:rsidRPr="00065655">
        <w:rPr>
          <w:rFonts w:ascii="Times New Roman" w:hAnsi="Times New Roman" w:cs="Times New Roman"/>
          <w:sz w:val="20"/>
          <w:szCs w:val="20"/>
        </w:rPr>
        <w:t xml:space="preserve"> göre yıkanır ve giyinir.</w:t>
      </w:r>
    </w:p>
    <w:p w:rsidR="00065655" w:rsidRPr="00065655" w:rsidRDefault="00065655" w:rsidP="00065655">
      <w:pPr>
        <w:pStyle w:val="Heading1"/>
        <w:ind w:left="426" w:right="0"/>
        <w:jc w:val="both"/>
        <w:rPr>
          <w:sz w:val="20"/>
          <w:szCs w:val="20"/>
        </w:rPr>
      </w:pPr>
    </w:p>
    <w:p w:rsidR="00065655" w:rsidRPr="00065655" w:rsidRDefault="00065655" w:rsidP="00065655">
      <w:pPr>
        <w:pStyle w:val="Heading1"/>
        <w:ind w:left="426" w:right="0"/>
        <w:jc w:val="both"/>
      </w:pPr>
      <w:proofErr w:type="spellStart"/>
      <w:r w:rsidRPr="00065655">
        <w:t>Ameliyat</w:t>
      </w:r>
      <w:proofErr w:type="spellEnd"/>
      <w:r w:rsidRPr="00065655">
        <w:t xml:space="preserve"> </w:t>
      </w:r>
      <w:proofErr w:type="spellStart"/>
      <w:r w:rsidRPr="00065655">
        <w:t>Sırasında</w:t>
      </w:r>
      <w:proofErr w:type="spellEnd"/>
      <w:r w:rsidRPr="00065655">
        <w:t xml:space="preserve"> </w:t>
      </w:r>
      <w:proofErr w:type="spellStart"/>
      <w:r w:rsidRPr="00065655">
        <w:t>Uygulama</w:t>
      </w:r>
      <w:proofErr w:type="spellEnd"/>
      <w:r w:rsidRPr="00065655">
        <w:t xml:space="preserve"> </w:t>
      </w:r>
    </w:p>
    <w:p w:rsidR="00065655" w:rsidRPr="00065655" w:rsidRDefault="00065655" w:rsidP="00065655">
      <w:pPr>
        <w:numPr>
          <w:ilvl w:val="0"/>
          <w:numId w:val="2"/>
        </w:numPr>
        <w:tabs>
          <w:tab w:val="left" w:pos="426"/>
          <w:tab w:val="left" w:pos="567"/>
        </w:tabs>
        <w:spacing w:after="0" w:line="240" w:lineRule="auto"/>
        <w:ind w:left="284" w:firstLine="0"/>
        <w:jc w:val="both"/>
        <w:rPr>
          <w:rFonts w:ascii="Times New Roman" w:hAnsi="Times New Roman" w:cs="Times New Roman"/>
          <w:sz w:val="20"/>
          <w:szCs w:val="20"/>
        </w:rPr>
      </w:pPr>
      <w:r w:rsidRPr="00065655">
        <w:rPr>
          <w:rFonts w:ascii="Times New Roman" w:hAnsi="Times New Roman" w:cs="Times New Roman"/>
          <w:sz w:val="20"/>
          <w:szCs w:val="20"/>
        </w:rPr>
        <w:t xml:space="preserve">Hastanın mahremiyeti korunarak </w:t>
      </w:r>
      <w:proofErr w:type="gramStart"/>
      <w:r w:rsidRPr="00065655">
        <w:rPr>
          <w:rFonts w:ascii="Times New Roman" w:hAnsi="Times New Roman" w:cs="Times New Roman"/>
          <w:sz w:val="20"/>
          <w:szCs w:val="20"/>
        </w:rPr>
        <w:t>steril</w:t>
      </w:r>
      <w:proofErr w:type="gramEnd"/>
      <w:r w:rsidRPr="00065655">
        <w:rPr>
          <w:rFonts w:ascii="Times New Roman" w:hAnsi="Times New Roman" w:cs="Times New Roman"/>
          <w:sz w:val="20"/>
          <w:szCs w:val="20"/>
        </w:rPr>
        <w:t xml:space="preserve"> olarak örtülmesinden sonra hasta ameliyat için hazırdır.</w:t>
      </w:r>
    </w:p>
    <w:p w:rsidR="00065655" w:rsidRPr="00065655" w:rsidRDefault="00065655" w:rsidP="00065655">
      <w:pPr>
        <w:numPr>
          <w:ilvl w:val="0"/>
          <w:numId w:val="2"/>
        </w:numPr>
        <w:tabs>
          <w:tab w:val="left" w:pos="426"/>
          <w:tab w:val="left" w:pos="567"/>
        </w:tabs>
        <w:spacing w:after="0" w:line="240" w:lineRule="auto"/>
        <w:ind w:left="284" w:firstLine="0"/>
        <w:jc w:val="both"/>
        <w:rPr>
          <w:rFonts w:ascii="Times New Roman" w:hAnsi="Times New Roman" w:cs="Times New Roman"/>
          <w:sz w:val="20"/>
          <w:szCs w:val="20"/>
        </w:rPr>
      </w:pPr>
      <w:r w:rsidRPr="00065655">
        <w:rPr>
          <w:rFonts w:ascii="Times New Roman" w:hAnsi="Times New Roman" w:cs="Times New Roman"/>
          <w:sz w:val="20"/>
          <w:szCs w:val="20"/>
        </w:rPr>
        <w:t xml:space="preserve">Cerrahi Güvenlik Kontrol listesi ’ </w:t>
      </w:r>
      <w:proofErr w:type="spellStart"/>
      <w:r w:rsidRPr="00065655">
        <w:rPr>
          <w:rFonts w:ascii="Times New Roman" w:hAnsi="Times New Roman" w:cs="Times New Roman"/>
          <w:sz w:val="20"/>
          <w:szCs w:val="20"/>
        </w:rPr>
        <w:t>nin</w:t>
      </w:r>
      <w:proofErr w:type="spellEnd"/>
      <w:r w:rsidRPr="00065655">
        <w:rPr>
          <w:rFonts w:ascii="Times New Roman" w:hAnsi="Times New Roman" w:cs="Times New Roman"/>
          <w:sz w:val="20"/>
          <w:szCs w:val="20"/>
        </w:rPr>
        <w:t xml:space="preserve"> III. Ameliyat Kesesinden Önce bölümü kontrol edilir.</w:t>
      </w:r>
    </w:p>
    <w:p w:rsidR="00065655" w:rsidRPr="00065655" w:rsidRDefault="00065655" w:rsidP="00065655">
      <w:pPr>
        <w:numPr>
          <w:ilvl w:val="0"/>
          <w:numId w:val="2"/>
        </w:numPr>
        <w:tabs>
          <w:tab w:val="left" w:pos="426"/>
          <w:tab w:val="left" w:pos="567"/>
        </w:tabs>
        <w:spacing w:after="0" w:line="240" w:lineRule="auto"/>
        <w:ind w:left="284" w:firstLine="0"/>
        <w:jc w:val="both"/>
        <w:rPr>
          <w:rFonts w:ascii="Times New Roman" w:hAnsi="Times New Roman" w:cs="Times New Roman"/>
          <w:sz w:val="20"/>
          <w:szCs w:val="20"/>
        </w:rPr>
      </w:pPr>
      <w:r w:rsidRPr="00065655">
        <w:rPr>
          <w:rFonts w:ascii="Times New Roman" w:hAnsi="Times New Roman" w:cs="Times New Roman"/>
          <w:sz w:val="20"/>
          <w:szCs w:val="20"/>
        </w:rPr>
        <w:t xml:space="preserve">Ameliyat sırasında patoloji örneği alınması </w:t>
      </w:r>
      <w:proofErr w:type="gramStart"/>
      <w:r w:rsidRPr="00065655">
        <w:rPr>
          <w:rFonts w:ascii="Times New Roman" w:hAnsi="Times New Roman" w:cs="Times New Roman"/>
          <w:sz w:val="20"/>
          <w:szCs w:val="20"/>
        </w:rPr>
        <w:t>gerektiğinde , alınan</w:t>
      </w:r>
      <w:proofErr w:type="gramEnd"/>
      <w:r w:rsidRPr="00065655">
        <w:rPr>
          <w:rFonts w:ascii="Times New Roman" w:hAnsi="Times New Roman" w:cs="Times New Roman"/>
          <w:sz w:val="20"/>
          <w:szCs w:val="20"/>
        </w:rPr>
        <w:t xml:space="preserve"> numune patoloji kabına konularak , hasta bilgileri yazılır ve ‘ Patoloji Numune Gönderme Talimatı ’ </w:t>
      </w:r>
      <w:proofErr w:type="spellStart"/>
      <w:r w:rsidRPr="00065655">
        <w:rPr>
          <w:rFonts w:ascii="Times New Roman" w:hAnsi="Times New Roman" w:cs="Times New Roman"/>
          <w:sz w:val="20"/>
          <w:szCs w:val="20"/>
        </w:rPr>
        <w:t>na</w:t>
      </w:r>
      <w:proofErr w:type="spellEnd"/>
      <w:r w:rsidRPr="00065655">
        <w:rPr>
          <w:rFonts w:ascii="Times New Roman" w:hAnsi="Times New Roman" w:cs="Times New Roman"/>
          <w:sz w:val="20"/>
          <w:szCs w:val="20"/>
        </w:rPr>
        <w:t xml:space="preserve"> uygun olarak gönderilir.</w:t>
      </w:r>
    </w:p>
    <w:p w:rsidR="00065655" w:rsidRPr="00065655" w:rsidRDefault="00065655" w:rsidP="00065655">
      <w:pPr>
        <w:numPr>
          <w:ilvl w:val="0"/>
          <w:numId w:val="2"/>
        </w:numPr>
        <w:tabs>
          <w:tab w:val="left" w:pos="426"/>
          <w:tab w:val="left" w:pos="567"/>
        </w:tabs>
        <w:spacing w:after="0" w:line="240" w:lineRule="auto"/>
        <w:ind w:left="284" w:firstLine="0"/>
        <w:jc w:val="both"/>
        <w:rPr>
          <w:rFonts w:ascii="Times New Roman" w:hAnsi="Times New Roman" w:cs="Times New Roman"/>
          <w:sz w:val="20"/>
          <w:szCs w:val="20"/>
        </w:rPr>
      </w:pPr>
      <w:proofErr w:type="gramStart"/>
      <w:r w:rsidRPr="00065655">
        <w:rPr>
          <w:rFonts w:ascii="Times New Roman" w:hAnsi="Times New Roman" w:cs="Times New Roman"/>
          <w:sz w:val="20"/>
          <w:szCs w:val="20"/>
        </w:rPr>
        <w:t xml:space="preserve">Ameliyat sırasında alınan tüm numune ve biyopsi örnekleri patoloji plastik kaplarına konur. </w:t>
      </w:r>
      <w:proofErr w:type="gramEnd"/>
      <w:r w:rsidRPr="00065655">
        <w:rPr>
          <w:rFonts w:ascii="Times New Roman" w:hAnsi="Times New Roman" w:cs="Times New Roman"/>
          <w:sz w:val="20"/>
          <w:szCs w:val="20"/>
        </w:rPr>
        <w:t xml:space="preserve">Patoloji formuna hasta adı </w:t>
      </w:r>
      <w:proofErr w:type="gramStart"/>
      <w:r w:rsidRPr="00065655">
        <w:rPr>
          <w:rFonts w:ascii="Times New Roman" w:hAnsi="Times New Roman" w:cs="Times New Roman"/>
          <w:sz w:val="20"/>
          <w:szCs w:val="20"/>
        </w:rPr>
        <w:t>soyadı ,tarihi</w:t>
      </w:r>
      <w:proofErr w:type="gramEnd"/>
      <w:r w:rsidRPr="00065655">
        <w:rPr>
          <w:rFonts w:ascii="Times New Roman" w:hAnsi="Times New Roman" w:cs="Times New Roman"/>
          <w:sz w:val="20"/>
          <w:szCs w:val="20"/>
        </w:rPr>
        <w:t>,doktorun adı soyadı ve numunenin adı yazılı olan patoloji barkodu yapıştırılır.</w:t>
      </w:r>
      <w:r w:rsidRPr="00065655">
        <w:rPr>
          <w:rFonts w:ascii="Times New Roman" w:eastAsia="Arial" w:hAnsi="Times New Roman" w:cs="Times New Roman"/>
          <w:sz w:val="20"/>
          <w:szCs w:val="20"/>
        </w:rPr>
        <w:t xml:space="preserve"> Alınan materyal ilgili kavanozlara yerleştirilir. % 10’luk Formol solüsyonu patolojinin en az 5 katı</w:t>
      </w:r>
      <w:r w:rsidRPr="00065655">
        <w:rPr>
          <w:rFonts w:ascii="Times New Roman" w:eastAsia="Arial" w:hAnsi="Times New Roman" w:cs="Times New Roman"/>
          <w:b/>
          <w:sz w:val="20"/>
          <w:szCs w:val="20"/>
        </w:rPr>
        <w:t xml:space="preserve"> </w:t>
      </w:r>
      <w:proofErr w:type="gramStart"/>
      <w:r w:rsidRPr="00065655">
        <w:rPr>
          <w:rFonts w:ascii="Times New Roman" w:eastAsia="Arial" w:hAnsi="Times New Roman" w:cs="Times New Roman"/>
          <w:sz w:val="20"/>
          <w:szCs w:val="20"/>
        </w:rPr>
        <w:t>kadar,numune</w:t>
      </w:r>
      <w:proofErr w:type="gramEnd"/>
      <w:r w:rsidRPr="00065655">
        <w:rPr>
          <w:rFonts w:ascii="Times New Roman" w:eastAsia="Arial" w:hAnsi="Times New Roman" w:cs="Times New Roman"/>
          <w:sz w:val="20"/>
          <w:szCs w:val="20"/>
        </w:rPr>
        <w:t xml:space="preserve"> örtecek şekilde konur.Hastane yönetimince belirlenmiş personel İlgili birimlerden,numune taşıma kabında bulunan</w:t>
      </w:r>
      <w:r w:rsidRPr="00065655">
        <w:rPr>
          <w:rFonts w:ascii="Times New Roman" w:eastAsia="Arial" w:hAnsi="Times New Roman" w:cs="Times New Roman"/>
          <w:b/>
          <w:sz w:val="20"/>
          <w:szCs w:val="20"/>
        </w:rPr>
        <w:t xml:space="preserve"> </w:t>
      </w:r>
      <w:r w:rsidRPr="00065655">
        <w:rPr>
          <w:rFonts w:ascii="Times New Roman" w:eastAsia="Arial" w:hAnsi="Times New Roman" w:cs="Times New Roman"/>
          <w:sz w:val="20"/>
          <w:szCs w:val="20"/>
        </w:rPr>
        <w:t>materyalleri</w:t>
      </w:r>
      <w:r w:rsidRPr="00065655">
        <w:rPr>
          <w:rFonts w:ascii="Times New Roman" w:eastAsia="Arial" w:hAnsi="Times New Roman" w:cs="Times New Roman"/>
          <w:b/>
          <w:sz w:val="20"/>
          <w:szCs w:val="20"/>
        </w:rPr>
        <w:t xml:space="preserve"> </w:t>
      </w:r>
      <w:r w:rsidRPr="00065655">
        <w:rPr>
          <w:rFonts w:ascii="Times New Roman" w:eastAsia="Arial" w:hAnsi="Times New Roman" w:cs="Times New Roman"/>
          <w:sz w:val="20"/>
          <w:szCs w:val="20"/>
        </w:rPr>
        <w:t>operasyonların bitiminde (gün</w:t>
      </w:r>
      <w:r w:rsidRPr="00065655">
        <w:rPr>
          <w:rFonts w:ascii="Times New Roman" w:eastAsia="Arial" w:hAnsi="Times New Roman" w:cs="Times New Roman"/>
          <w:b/>
          <w:sz w:val="20"/>
          <w:szCs w:val="20"/>
        </w:rPr>
        <w:t xml:space="preserve"> </w:t>
      </w:r>
      <w:r w:rsidRPr="00065655">
        <w:rPr>
          <w:rFonts w:ascii="Times New Roman" w:eastAsia="Arial" w:hAnsi="Times New Roman" w:cs="Times New Roman"/>
          <w:sz w:val="20"/>
          <w:szCs w:val="20"/>
        </w:rPr>
        <w:t xml:space="preserve">sonunda) </w:t>
      </w:r>
      <w:r w:rsidRPr="00065655">
        <w:rPr>
          <w:rFonts w:ascii="Times New Roman" w:eastAsia="Arial" w:hAnsi="Times New Roman" w:cs="Times New Roman"/>
          <w:b/>
          <w:sz w:val="20"/>
          <w:szCs w:val="20"/>
          <w:u w:val="single"/>
        </w:rPr>
        <w:t>Patoloji İstek Formu</w:t>
      </w:r>
      <w:r w:rsidRPr="00065655">
        <w:rPr>
          <w:rFonts w:ascii="Times New Roman" w:eastAsia="Arial" w:hAnsi="Times New Roman" w:cs="Times New Roman"/>
          <w:sz w:val="20"/>
          <w:szCs w:val="20"/>
        </w:rPr>
        <w:t xml:space="preserve"> ve </w:t>
      </w:r>
      <w:r w:rsidRPr="00065655">
        <w:rPr>
          <w:rFonts w:ascii="Times New Roman" w:eastAsia="Arial" w:hAnsi="Times New Roman" w:cs="Times New Roman"/>
          <w:b/>
          <w:sz w:val="20"/>
          <w:szCs w:val="20"/>
          <w:u w:val="single"/>
        </w:rPr>
        <w:t>Patoloji Kayıt Defteri</w:t>
      </w:r>
      <w:r w:rsidRPr="00065655">
        <w:rPr>
          <w:rFonts w:ascii="Times New Roman" w:eastAsia="Arial" w:hAnsi="Times New Roman" w:cs="Times New Roman"/>
          <w:sz w:val="20"/>
          <w:szCs w:val="20"/>
        </w:rPr>
        <w:t xml:space="preserve"> ile birlikte  imza karşılığı alarak ,numune transferi ile ilgili görevli personele teslim ettiğine dair imzalayarak numuneleri teslim eder. </w:t>
      </w:r>
      <w:r w:rsidRPr="00065655">
        <w:rPr>
          <w:rFonts w:ascii="Times New Roman" w:hAnsi="Times New Roman" w:cs="Times New Roman"/>
          <w:sz w:val="20"/>
          <w:szCs w:val="20"/>
        </w:rPr>
        <w:t xml:space="preserve">Hasta güvenliğine </w:t>
      </w:r>
      <w:proofErr w:type="gramStart"/>
      <w:r w:rsidRPr="00065655">
        <w:rPr>
          <w:rFonts w:ascii="Times New Roman" w:hAnsi="Times New Roman" w:cs="Times New Roman"/>
          <w:sz w:val="20"/>
          <w:szCs w:val="20"/>
        </w:rPr>
        <w:t>göre , ameliyat</w:t>
      </w:r>
      <w:proofErr w:type="gramEnd"/>
      <w:r w:rsidRPr="00065655">
        <w:rPr>
          <w:rFonts w:ascii="Times New Roman" w:hAnsi="Times New Roman" w:cs="Times New Roman"/>
          <w:sz w:val="20"/>
          <w:szCs w:val="20"/>
        </w:rPr>
        <w:t xml:space="preserve"> sırasında steril olan </w:t>
      </w:r>
      <w:proofErr w:type="spellStart"/>
      <w:r w:rsidRPr="00065655">
        <w:rPr>
          <w:rFonts w:ascii="Times New Roman" w:hAnsi="Times New Roman" w:cs="Times New Roman"/>
          <w:sz w:val="20"/>
          <w:szCs w:val="20"/>
        </w:rPr>
        <w:t>ameliayhane</w:t>
      </w:r>
      <w:proofErr w:type="spellEnd"/>
      <w:r w:rsidRPr="00065655">
        <w:rPr>
          <w:rFonts w:ascii="Times New Roman" w:hAnsi="Times New Roman" w:cs="Times New Roman"/>
          <w:sz w:val="20"/>
          <w:szCs w:val="20"/>
        </w:rPr>
        <w:t xml:space="preserve"> hemşiresi tarafından ameliyat süresince kullanılan aletler ,kompres ve </w:t>
      </w:r>
      <w:proofErr w:type="spellStart"/>
      <w:r w:rsidRPr="00065655">
        <w:rPr>
          <w:rFonts w:ascii="Times New Roman" w:hAnsi="Times New Roman" w:cs="Times New Roman"/>
          <w:sz w:val="20"/>
          <w:szCs w:val="20"/>
        </w:rPr>
        <w:t>spançlar</w:t>
      </w:r>
      <w:proofErr w:type="spellEnd"/>
      <w:r w:rsidRPr="00065655">
        <w:rPr>
          <w:rFonts w:ascii="Times New Roman" w:hAnsi="Times New Roman" w:cs="Times New Roman"/>
          <w:sz w:val="20"/>
          <w:szCs w:val="20"/>
        </w:rPr>
        <w:t xml:space="preserve"> ,sirküler hemşire ile birlikte sayılarak ‘ Ameliyathane Sarf Malzeme Formuna ’ kaydedilir. Ameliyat sırasında kompres ve </w:t>
      </w:r>
      <w:proofErr w:type="spellStart"/>
      <w:r w:rsidRPr="00065655">
        <w:rPr>
          <w:rFonts w:ascii="Times New Roman" w:hAnsi="Times New Roman" w:cs="Times New Roman"/>
          <w:sz w:val="20"/>
          <w:szCs w:val="20"/>
        </w:rPr>
        <w:t>spançlar</w:t>
      </w:r>
      <w:proofErr w:type="spellEnd"/>
      <w:r w:rsidRPr="00065655">
        <w:rPr>
          <w:rFonts w:ascii="Times New Roman" w:hAnsi="Times New Roman" w:cs="Times New Roman"/>
          <w:sz w:val="20"/>
          <w:szCs w:val="20"/>
        </w:rPr>
        <w:t xml:space="preserve"> tam ise ameliyat bölgesi kapatılır. Kapatılma işleminden sonra cerrahi aletlerin sayımı yapılarak tam veya eksik varsa iki nüsha halinde sterilizasyon defterine kaydedilir ve imzalanır. Kirli </w:t>
      </w:r>
      <w:proofErr w:type="gramStart"/>
      <w:r w:rsidRPr="00065655">
        <w:rPr>
          <w:rFonts w:ascii="Times New Roman" w:hAnsi="Times New Roman" w:cs="Times New Roman"/>
          <w:sz w:val="20"/>
          <w:szCs w:val="20"/>
        </w:rPr>
        <w:t>konteynır</w:t>
      </w:r>
      <w:proofErr w:type="gramEnd"/>
      <w:r w:rsidRPr="00065655">
        <w:rPr>
          <w:rFonts w:ascii="Times New Roman" w:hAnsi="Times New Roman" w:cs="Times New Roman"/>
          <w:sz w:val="20"/>
          <w:szCs w:val="20"/>
        </w:rPr>
        <w:t xml:space="preserve"> ile hasta çıkış alanından kirli asansöre konularak bir sureti sterilizasyona gönderilir. Form hemşire ve cerrahi tarafından imzalanarak hasta dosyasına koyulur.</w:t>
      </w:r>
    </w:p>
    <w:p w:rsidR="00065655" w:rsidRPr="00065655" w:rsidRDefault="00065655" w:rsidP="00065655">
      <w:pPr>
        <w:numPr>
          <w:ilvl w:val="0"/>
          <w:numId w:val="2"/>
        </w:numPr>
        <w:tabs>
          <w:tab w:val="left" w:pos="426"/>
          <w:tab w:val="left" w:pos="567"/>
        </w:tabs>
        <w:spacing w:after="0" w:line="240" w:lineRule="auto"/>
        <w:ind w:left="284" w:firstLine="0"/>
        <w:jc w:val="both"/>
        <w:rPr>
          <w:rFonts w:ascii="Times New Roman" w:hAnsi="Times New Roman" w:cs="Times New Roman"/>
          <w:sz w:val="20"/>
          <w:szCs w:val="20"/>
        </w:rPr>
      </w:pPr>
      <w:r w:rsidRPr="00065655">
        <w:rPr>
          <w:rFonts w:ascii="Times New Roman" w:hAnsi="Times New Roman" w:cs="Times New Roman"/>
          <w:sz w:val="20"/>
          <w:szCs w:val="20"/>
        </w:rPr>
        <w:t xml:space="preserve">Ameliyat </w:t>
      </w:r>
      <w:proofErr w:type="gramStart"/>
      <w:r w:rsidRPr="00065655">
        <w:rPr>
          <w:rFonts w:ascii="Times New Roman" w:hAnsi="Times New Roman" w:cs="Times New Roman"/>
          <w:sz w:val="20"/>
          <w:szCs w:val="20"/>
        </w:rPr>
        <w:t>esnasında  kullanılan</w:t>
      </w:r>
      <w:proofErr w:type="gramEnd"/>
      <w:r w:rsidRPr="00065655">
        <w:rPr>
          <w:rFonts w:ascii="Times New Roman" w:hAnsi="Times New Roman" w:cs="Times New Roman"/>
          <w:sz w:val="20"/>
          <w:szCs w:val="20"/>
        </w:rPr>
        <w:t xml:space="preserve"> ‘ Anestezi Formu ’ doldurularak hasta dosyasına konur.</w:t>
      </w:r>
    </w:p>
    <w:p w:rsidR="00065655" w:rsidRPr="00065655" w:rsidRDefault="00065655" w:rsidP="00065655">
      <w:pPr>
        <w:numPr>
          <w:ilvl w:val="0"/>
          <w:numId w:val="2"/>
        </w:numPr>
        <w:tabs>
          <w:tab w:val="left" w:pos="426"/>
          <w:tab w:val="left" w:pos="567"/>
        </w:tabs>
        <w:spacing w:after="0" w:line="240" w:lineRule="auto"/>
        <w:ind w:left="284" w:firstLine="0"/>
        <w:jc w:val="both"/>
        <w:rPr>
          <w:rFonts w:ascii="Times New Roman" w:hAnsi="Times New Roman" w:cs="Times New Roman"/>
          <w:sz w:val="20"/>
          <w:szCs w:val="20"/>
        </w:rPr>
      </w:pPr>
      <w:r w:rsidRPr="00065655">
        <w:rPr>
          <w:rFonts w:ascii="Times New Roman" w:hAnsi="Times New Roman" w:cs="Times New Roman"/>
          <w:sz w:val="20"/>
          <w:szCs w:val="20"/>
        </w:rPr>
        <w:t xml:space="preserve">Ameliyat esnasında kan transfüzyonuna gereksinim olması halinde ‘ Kan ve Kan Ürünleri Transfüzyon Talimatı ’ </w:t>
      </w:r>
      <w:proofErr w:type="spellStart"/>
      <w:r w:rsidRPr="00065655">
        <w:rPr>
          <w:rFonts w:ascii="Times New Roman" w:hAnsi="Times New Roman" w:cs="Times New Roman"/>
          <w:sz w:val="20"/>
          <w:szCs w:val="20"/>
        </w:rPr>
        <w:t>na</w:t>
      </w:r>
      <w:proofErr w:type="spellEnd"/>
      <w:r w:rsidRPr="00065655">
        <w:rPr>
          <w:rFonts w:ascii="Times New Roman" w:hAnsi="Times New Roman" w:cs="Times New Roman"/>
          <w:sz w:val="20"/>
          <w:szCs w:val="20"/>
        </w:rPr>
        <w:t xml:space="preserve"> göre istem ve takibi yapılır.</w:t>
      </w:r>
    </w:p>
    <w:p w:rsidR="00065655" w:rsidRPr="00065655" w:rsidRDefault="00065655" w:rsidP="00065655">
      <w:pPr>
        <w:numPr>
          <w:ilvl w:val="0"/>
          <w:numId w:val="2"/>
        </w:numPr>
        <w:tabs>
          <w:tab w:val="left" w:pos="426"/>
          <w:tab w:val="left" w:pos="567"/>
        </w:tabs>
        <w:spacing w:after="0" w:line="240" w:lineRule="auto"/>
        <w:ind w:left="284" w:firstLine="0"/>
        <w:jc w:val="both"/>
        <w:rPr>
          <w:rFonts w:ascii="Times New Roman" w:hAnsi="Times New Roman" w:cs="Times New Roman"/>
          <w:sz w:val="20"/>
          <w:szCs w:val="20"/>
        </w:rPr>
      </w:pPr>
      <w:r w:rsidRPr="00065655">
        <w:rPr>
          <w:rFonts w:ascii="Times New Roman" w:hAnsi="Times New Roman" w:cs="Times New Roman"/>
          <w:sz w:val="20"/>
          <w:szCs w:val="20"/>
        </w:rPr>
        <w:t xml:space="preserve">Ameliyat esnasında hasta ölmüş </w:t>
      </w:r>
      <w:proofErr w:type="gramStart"/>
      <w:r w:rsidRPr="00065655">
        <w:rPr>
          <w:rFonts w:ascii="Times New Roman" w:hAnsi="Times New Roman" w:cs="Times New Roman"/>
          <w:sz w:val="20"/>
          <w:szCs w:val="20"/>
        </w:rPr>
        <w:t>ise ,ameliyat</w:t>
      </w:r>
      <w:proofErr w:type="gramEnd"/>
      <w:r w:rsidRPr="00065655">
        <w:rPr>
          <w:rFonts w:ascii="Times New Roman" w:hAnsi="Times New Roman" w:cs="Times New Roman"/>
          <w:sz w:val="20"/>
          <w:szCs w:val="20"/>
        </w:rPr>
        <w:t xml:space="preserve"> ekibi tarafından hazırlığı yapılır. ‘ Ölüm </w:t>
      </w:r>
      <w:proofErr w:type="gramStart"/>
      <w:r w:rsidRPr="00065655">
        <w:rPr>
          <w:rFonts w:ascii="Times New Roman" w:hAnsi="Times New Roman" w:cs="Times New Roman"/>
          <w:sz w:val="20"/>
          <w:szCs w:val="20"/>
        </w:rPr>
        <w:t>Kağıdı</w:t>
      </w:r>
      <w:proofErr w:type="gramEnd"/>
      <w:r w:rsidRPr="00065655">
        <w:rPr>
          <w:rFonts w:ascii="Times New Roman" w:hAnsi="Times New Roman" w:cs="Times New Roman"/>
          <w:sz w:val="20"/>
          <w:szCs w:val="20"/>
        </w:rPr>
        <w:t xml:space="preserve"> ’ cerrah tarafından doldurularak hasta morga teslim edilir.</w:t>
      </w:r>
    </w:p>
    <w:p w:rsidR="00065655" w:rsidRPr="00065655" w:rsidRDefault="00065655" w:rsidP="00065655">
      <w:pPr>
        <w:numPr>
          <w:ilvl w:val="0"/>
          <w:numId w:val="2"/>
        </w:numPr>
        <w:tabs>
          <w:tab w:val="left" w:pos="426"/>
          <w:tab w:val="left" w:pos="567"/>
        </w:tabs>
        <w:spacing w:after="0" w:line="240" w:lineRule="auto"/>
        <w:ind w:left="284" w:firstLine="0"/>
        <w:jc w:val="both"/>
        <w:rPr>
          <w:rFonts w:ascii="Times New Roman" w:hAnsi="Times New Roman" w:cs="Times New Roman"/>
          <w:sz w:val="20"/>
          <w:szCs w:val="20"/>
        </w:rPr>
      </w:pPr>
      <w:r w:rsidRPr="00065655">
        <w:rPr>
          <w:rFonts w:ascii="Times New Roman" w:hAnsi="Times New Roman" w:cs="Times New Roman"/>
          <w:sz w:val="20"/>
          <w:szCs w:val="20"/>
        </w:rPr>
        <w:t xml:space="preserve">Hastanın ameliyathaneye alınmasından ameliyat sürecinin sonuna kadar yapılan tüm doğrulamalar ‘ Cerrahi Girişim Öncesi Hasta / İşlem / Taraf Doğrulama Formu ’ </w:t>
      </w:r>
      <w:proofErr w:type="spellStart"/>
      <w:r w:rsidRPr="00065655">
        <w:rPr>
          <w:rFonts w:ascii="Times New Roman" w:hAnsi="Times New Roman" w:cs="Times New Roman"/>
          <w:sz w:val="20"/>
          <w:szCs w:val="20"/>
        </w:rPr>
        <w:t>na</w:t>
      </w:r>
      <w:proofErr w:type="spellEnd"/>
      <w:r w:rsidRPr="00065655">
        <w:rPr>
          <w:rFonts w:ascii="Times New Roman" w:hAnsi="Times New Roman" w:cs="Times New Roman"/>
          <w:sz w:val="20"/>
          <w:szCs w:val="20"/>
        </w:rPr>
        <w:t xml:space="preserve"> ve ‘ Güvenli Cerrahi Kontrol Listesi’ ne </w:t>
      </w:r>
      <w:proofErr w:type="gramStart"/>
      <w:r w:rsidRPr="00065655">
        <w:rPr>
          <w:rFonts w:ascii="Times New Roman" w:hAnsi="Times New Roman" w:cs="Times New Roman"/>
          <w:sz w:val="20"/>
          <w:szCs w:val="20"/>
        </w:rPr>
        <w:t>IV.Ameliyattan</w:t>
      </w:r>
      <w:proofErr w:type="gramEnd"/>
      <w:r w:rsidRPr="00065655">
        <w:rPr>
          <w:rFonts w:ascii="Times New Roman" w:hAnsi="Times New Roman" w:cs="Times New Roman"/>
          <w:sz w:val="20"/>
          <w:szCs w:val="20"/>
        </w:rPr>
        <w:t xml:space="preserve"> Çıkmadan Önce bölümüne kaydedilir ve ilgili liste sorumlusu tarafından imzalanır.</w:t>
      </w:r>
    </w:p>
    <w:p w:rsidR="00065655" w:rsidRPr="00065655" w:rsidRDefault="00065655" w:rsidP="00065655">
      <w:pPr>
        <w:numPr>
          <w:ilvl w:val="0"/>
          <w:numId w:val="2"/>
        </w:numPr>
        <w:tabs>
          <w:tab w:val="left" w:pos="426"/>
          <w:tab w:val="left" w:pos="567"/>
        </w:tabs>
        <w:spacing w:after="0" w:line="240" w:lineRule="auto"/>
        <w:ind w:left="284" w:firstLine="0"/>
        <w:jc w:val="both"/>
        <w:rPr>
          <w:rFonts w:ascii="Times New Roman" w:hAnsi="Times New Roman" w:cs="Times New Roman"/>
          <w:sz w:val="20"/>
          <w:szCs w:val="20"/>
        </w:rPr>
      </w:pPr>
      <w:r w:rsidRPr="00065655">
        <w:rPr>
          <w:rFonts w:ascii="Times New Roman" w:hAnsi="Times New Roman" w:cs="Times New Roman"/>
          <w:sz w:val="20"/>
          <w:szCs w:val="20"/>
        </w:rPr>
        <w:t xml:space="preserve">Eksiksiz doldurulmuş Güvenli Cerrahi Girişim Öncesi Hasta / İşlem / Taraf Doğrulama Formu hasta dosyasında muhafaza edilir. </w:t>
      </w:r>
    </w:p>
    <w:p w:rsidR="00065655" w:rsidRPr="00065655" w:rsidRDefault="00065655" w:rsidP="00065655">
      <w:pPr>
        <w:numPr>
          <w:ilvl w:val="0"/>
          <w:numId w:val="2"/>
        </w:numPr>
        <w:tabs>
          <w:tab w:val="left" w:pos="426"/>
          <w:tab w:val="left" w:pos="567"/>
        </w:tabs>
        <w:spacing w:after="0" w:line="240" w:lineRule="auto"/>
        <w:ind w:left="284" w:firstLine="0"/>
        <w:jc w:val="both"/>
        <w:rPr>
          <w:rFonts w:ascii="Times New Roman" w:hAnsi="Times New Roman" w:cs="Times New Roman"/>
          <w:sz w:val="20"/>
          <w:szCs w:val="20"/>
        </w:rPr>
      </w:pPr>
      <w:proofErr w:type="spellStart"/>
      <w:r w:rsidRPr="00065655">
        <w:rPr>
          <w:rFonts w:ascii="Times New Roman" w:hAnsi="Times New Roman" w:cs="Times New Roman"/>
          <w:sz w:val="20"/>
          <w:szCs w:val="20"/>
        </w:rPr>
        <w:t>İmplant</w:t>
      </w:r>
      <w:proofErr w:type="spellEnd"/>
      <w:r w:rsidRPr="00065655">
        <w:rPr>
          <w:rFonts w:ascii="Times New Roman" w:hAnsi="Times New Roman" w:cs="Times New Roman"/>
          <w:sz w:val="20"/>
          <w:szCs w:val="20"/>
        </w:rPr>
        <w:t xml:space="preserve"> malzemenin çıkarılması durumunda, kesici delici özelliği olan malzemeler kesici delici alet atık kutusuna </w:t>
      </w:r>
      <w:proofErr w:type="gramStart"/>
      <w:r w:rsidRPr="00065655">
        <w:rPr>
          <w:rFonts w:ascii="Times New Roman" w:hAnsi="Times New Roman" w:cs="Times New Roman"/>
          <w:sz w:val="20"/>
          <w:szCs w:val="20"/>
        </w:rPr>
        <w:t>atılır.Kesici</w:t>
      </w:r>
      <w:proofErr w:type="gramEnd"/>
      <w:r w:rsidRPr="00065655">
        <w:rPr>
          <w:rFonts w:ascii="Times New Roman" w:hAnsi="Times New Roman" w:cs="Times New Roman"/>
          <w:sz w:val="20"/>
          <w:szCs w:val="20"/>
        </w:rPr>
        <w:t xml:space="preserve"> delici alet özelliği olmayan aletler tıbbi metal atığa atılır.</w:t>
      </w:r>
    </w:p>
    <w:p w:rsidR="00065655" w:rsidRPr="00065655" w:rsidRDefault="00065655" w:rsidP="00065655">
      <w:pPr>
        <w:pStyle w:val="Heading1"/>
        <w:ind w:left="426" w:right="0"/>
        <w:jc w:val="both"/>
      </w:pPr>
      <w:r w:rsidRPr="00065655">
        <w:rPr>
          <w:sz w:val="20"/>
          <w:szCs w:val="20"/>
        </w:rPr>
        <w:t xml:space="preserve"> </w:t>
      </w:r>
      <w:proofErr w:type="spellStart"/>
      <w:r w:rsidRPr="00065655">
        <w:t>Ameliyat</w:t>
      </w:r>
      <w:proofErr w:type="spellEnd"/>
      <w:r w:rsidRPr="00065655">
        <w:t xml:space="preserve"> </w:t>
      </w:r>
      <w:proofErr w:type="spellStart"/>
      <w:r w:rsidRPr="00065655">
        <w:t>Sonrası</w:t>
      </w:r>
      <w:proofErr w:type="spellEnd"/>
      <w:r w:rsidRPr="00065655">
        <w:t xml:space="preserve"> </w:t>
      </w:r>
      <w:proofErr w:type="spellStart"/>
      <w:r w:rsidRPr="00065655">
        <w:t>Uygulama</w:t>
      </w:r>
      <w:proofErr w:type="spellEnd"/>
    </w:p>
    <w:p w:rsidR="00065655" w:rsidRPr="00065655" w:rsidRDefault="00065655" w:rsidP="00065655">
      <w:pPr>
        <w:pStyle w:val="Heading1"/>
        <w:ind w:left="426" w:right="0"/>
        <w:jc w:val="both"/>
        <w:rPr>
          <w:b w:val="0"/>
          <w:bCs w:val="0"/>
          <w:sz w:val="20"/>
          <w:szCs w:val="20"/>
          <w:lang w:val="tr-TR" w:eastAsia="tr-TR"/>
        </w:rPr>
      </w:pPr>
      <w:r w:rsidRPr="00065655">
        <w:rPr>
          <w:b w:val="0"/>
          <w:bCs w:val="0"/>
          <w:sz w:val="20"/>
          <w:szCs w:val="20"/>
          <w:lang w:val="tr-TR" w:eastAsia="tr-TR"/>
        </w:rPr>
        <w:t>Ameliyatı biten hasta anestezi uzmanı ve teknisyeni eşliğinde uyandırma odasına alınır. Hastanın hayati fonksiyonları düzelince anestezi uzmanı onayı ile anestezi teknisyeni refakatinde hasta servis hemşiresine teslim</w:t>
      </w:r>
      <w:r w:rsidRPr="00065655">
        <w:rPr>
          <w:sz w:val="20"/>
          <w:szCs w:val="20"/>
        </w:rPr>
        <w:t xml:space="preserve"> </w:t>
      </w:r>
      <w:r w:rsidRPr="00065655">
        <w:rPr>
          <w:b w:val="0"/>
          <w:bCs w:val="0"/>
          <w:sz w:val="20"/>
          <w:szCs w:val="20"/>
          <w:lang w:val="tr-TR" w:eastAsia="tr-TR"/>
        </w:rPr>
        <w:t>edilir.</w:t>
      </w:r>
    </w:p>
    <w:p w:rsidR="00065655" w:rsidRPr="00065655" w:rsidRDefault="00065655" w:rsidP="00065655">
      <w:pPr>
        <w:numPr>
          <w:ilvl w:val="0"/>
          <w:numId w:val="2"/>
        </w:numPr>
        <w:tabs>
          <w:tab w:val="left" w:pos="426"/>
          <w:tab w:val="left" w:pos="567"/>
        </w:tabs>
        <w:spacing w:after="0" w:line="240" w:lineRule="auto"/>
        <w:ind w:left="284" w:firstLine="0"/>
        <w:jc w:val="both"/>
        <w:rPr>
          <w:rFonts w:ascii="Times New Roman" w:hAnsi="Times New Roman" w:cs="Times New Roman"/>
          <w:sz w:val="20"/>
          <w:szCs w:val="20"/>
        </w:rPr>
      </w:pPr>
      <w:r w:rsidRPr="00065655">
        <w:rPr>
          <w:rFonts w:ascii="Times New Roman" w:hAnsi="Times New Roman" w:cs="Times New Roman"/>
          <w:sz w:val="20"/>
          <w:szCs w:val="20"/>
        </w:rPr>
        <w:t>Her ameliyat sonrası ameliyat odalarının temizliği yapılır, ameliyathane vaka arası temizlik formuna işlenir.</w:t>
      </w:r>
    </w:p>
    <w:p w:rsidR="00065655" w:rsidRPr="00065655" w:rsidRDefault="00065655" w:rsidP="00065655">
      <w:pPr>
        <w:numPr>
          <w:ilvl w:val="0"/>
          <w:numId w:val="2"/>
        </w:numPr>
        <w:tabs>
          <w:tab w:val="left" w:pos="426"/>
          <w:tab w:val="left" w:pos="567"/>
        </w:tabs>
        <w:spacing w:after="0" w:line="240" w:lineRule="auto"/>
        <w:ind w:left="284" w:firstLine="0"/>
        <w:jc w:val="both"/>
        <w:rPr>
          <w:rFonts w:ascii="Times New Roman" w:hAnsi="Times New Roman" w:cs="Times New Roman"/>
          <w:sz w:val="20"/>
          <w:szCs w:val="20"/>
        </w:rPr>
      </w:pPr>
      <w:r w:rsidRPr="00065655">
        <w:rPr>
          <w:rFonts w:ascii="Times New Roman" w:hAnsi="Times New Roman" w:cs="Times New Roman"/>
          <w:sz w:val="20"/>
          <w:szCs w:val="20"/>
        </w:rPr>
        <w:t xml:space="preserve">Temizlik sırasında önceki ameliyattan çıkan cerrahi aletler sayılarak sterilizasyon formuna kaydı yapılır. Kapaklı </w:t>
      </w:r>
      <w:proofErr w:type="gramStart"/>
      <w:r w:rsidRPr="00065655">
        <w:rPr>
          <w:rFonts w:ascii="Times New Roman" w:hAnsi="Times New Roman" w:cs="Times New Roman"/>
          <w:sz w:val="20"/>
          <w:szCs w:val="20"/>
        </w:rPr>
        <w:t>konteynıra</w:t>
      </w:r>
      <w:proofErr w:type="gramEnd"/>
      <w:r w:rsidRPr="00065655">
        <w:rPr>
          <w:rFonts w:ascii="Times New Roman" w:hAnsi="Times New Roman" w:cs="Times New Roman"/>
          <w:sz w:val="20"/>
          <w:szCs w:val="20"/>
        </w:rPr>
        <w:t xml:space="preserve"> konularak hasta giriş ve çıkış yerinden kirli asansöre konulup sterilizasyon ünitesine gönderilir.</w:t>
      </w:r>
    </w:p>
    <w:p w:rsidR="00065655" w:rsidRPr="00B405BE" w:rsidRDefault="00065655" w:rsidP="009D153D">
      <w:pPr>
        <w:jc w:val="both"/>
        <w:rPr>
          <w:rFonts w:ascii="Times New Roman" w:hAnsi="Times New Roman" w:cs="Times New Roman"/>
          <w:sz w:val="20"/>
          <w:szCs w:val="20"/>
        </w:rPr>
      </w:pPr>
    </w:p>
    <w:p w:rsidR="00367D48" w:rsidRPr="00065655" w:rsidRDefault="00087EC1" w:rsidP="00367D48">
      <w:pPr>
        <w:jc w:val="both"/>
        <w:rPr>
          <w:rFonts w:ascii="Times New Roman" w:hAnsi="Times New Roman" w:cs="Times New Roman"/>
          <w:sz w:val="20"/>
          <w:szCs w:val="20"/>
        </w:rPr>
      </w:pPr>
      <w:r w:rsidRPr="00065655">
        <w:rPr>
          <w:rFonts w:ascii="Times New Roman" w:hAnsi="Times New Roman" w:cs="Times New Roman"/>
          <w:b/>
          <w:sz w:val="20"/>
          <w:szCs w:val="20"/>
        </w:rPr>
        <w:t>Acil Kod eğitimleri</w:t>
      </w:r>
      <w:r w:rsidRPr="00065655">
        <w:rPr>
          <w:rFonts w:ascii="Times New Roman" w:hAnsi="Times New Roman" w:cs="Times New Roman"/>
          <w:sz w:val="20"/>
          <w:szCs w:val="20"/>
        </w:rPr>
        <w:t xml:space="preserve"> Hastanemizde tüm çalışanlara</w:t>
      </w:r>
      <w:r w:rsidR="00367D48" w:rsidRPr="00065655">
        <w:rPr>
          <w:rFonts w:ascii="Times New Roman" w:hAnsi="Times New Roman" w:cs="Times New Roman"/>
          <w:sz w:val="20"/>
          <w:szCs w:val="20"/>
        </w:rPr>
        <w:t xml:space="preserve"> (Mavi-Beyaz-Kırmızı) verilmektedir. Acil kodlar </w:t>
      </w:r>
      <w:proofErr w:type="gramStart"/>
      <w:r w:rsidR="00367D48" w:rsidRPr="00065655">
        <w:rPr>
          <w:rFonts w:ascii="Times New Roman" w:hAnsi="Times New Roman" w:cs="Times New Roman"/>
          <w:sz w:val="20"/>
          <w:szCs w:val="20"/>
        </w:rPr>
        <w:t>dahili</w:t>
      </w:r>
      <w:proofErr w:type="gramEnd"/>
      <w:r w:rsidR="00367D48" w:rsidRPr="00065655">
        <w:rPr>
          <w:rFonts w:ascii="Times New Roman" w:hAnsi="Times New Roman" w:cs="Times New Roman"/>
          <w:sz w:val="20"/>
          <w:szCs w:val="20"/>
        </w:rPr>
        <w:t xml:space="preserve"> telefonlar vasıtasıyla çalıştırıldığında olay yerine en kısa sürede ekipler ulaşmaktadır. Herhangi bir şiddete maruz kalındığında BEYAZ KOD başlatılır ve beyaz kod bildirim formu doldurularak Çalışan hakları ve güvenliği birimine şahsen teslim edilir. </w:t>
      </w:r>
    </w:p>
    <w:p w:rsidR="00886414" w:rsidRPr="00065655" w:rsidRDefault="00886414" w:rsidP="00886414">
      <w:pPr>
        <w:jc w:val="both"/>
        <w:rPr>
          <w:rFonts w:ascii="Times New Roman" w:hAnsi="Times New Roman" w:cs="Times New Roman"/>
          <w:sz w:val="20"/>
          <w:szCs w:val="20"/>
        </w:rPr>
      </w:pPr>
      <w:r w:rsidRPr="00065655">
        <w:rPr>
          <w:rFonts w:ascii="Times New Roman" w:hAnsi="Times New Roman" w:cs="Times New Roman"/>
          <w:b/>
          <w:sz w:val="20"/>
          <w:szCs w:val="20"/>
        </w:rPr>
        <w:t>Kesici delici alet yaralanmaları</w:t>
      </w:r>
      <w:r w:rsidRPr="00065655">
        <w:rPr>
          <w:rFonts w:ascii="Times New Roman" w:hAnsi="Times New Roman" w:cs="Times New Roman"/>
          <w:sz w:val="20"/>
          <w:szCs w:val="20"/>
        </w:rPr>
        <w:t xml:space="preserve"> ve ya kan ve vücut sıvılarının sıçramasına maruz kalındığında form doldurularak </w:t>
      </w:r>
      <w:proofErr w:type="gramStart"/>
      <w:r w:rsidRPr="00065655">
        <w:rPr>
          <w:rFonts w:ascii="Times New Roman" w:hAnsi="Times New Roman" w:cs="Times New Roman"/>
          <w:sz w:val="20"/>
          <w:szCs w:val="20"/>
        </w:rPr>
        <w:t>enfeksiyon</w:t>
      </w:r>
      <w:proofErr w:type="gramEnd"/>
      <w:r w:rsidRPr="00065655">
        <w:rPr>
          <w:rFonts w:ascii="Times New Roman" w:hAnsi="Times New Roman" w:cs="Times New Roman"/>
          <w:sz w:val="20"/>
          <w:szCs w:val="20"/>
        </w:rPr>
        <w:t xml:space="preserve"> kontrol sorumlusuna başvurmalıdır.</w:t>
      </w:r>
    </w:p>
    <w:p w:rsidR="00886414" w:rsidRPr="00065655" w:rsidRDefault="00886414" w:rsidP="00886414">
      <w:pPr>
        <w:jc w:val="both"/>
        <w:rPr>
          <w:rFonts w:ascii="Times New Roman" w:hAnsi="Times New Roman" w:cs="Times New Roman"/>
          <w:sz w:val="20"/>
          <w:szCs w:val="20"/>
        </w:rPr>
      </w:pPr>
      <w:r w:rsidRPr="00065655">
        <w:rPr>
          <w:rFonts w:ascii="Times New Roman" w:hAnsi="Times New Roman" w:cs="Times New Roman"/>
          <w:b/>
          <w:sz w:val="20"/>
          <w:szCs w:val="20"/>
        </w:rPr>
        <w:t>İş Sağlığı ve Güvenliği</w:t>
      </w:r>
      <w:r w:rsidRPr="00065655">
        <w:rPr>
          <w:rFonts w:ascii="Times New Roman" w:hAnsi="Times New Roman" w:cs="Times New Roman"/>
          <w:sz w:val="20"/>
          <w:szCs w:val="20"/>
        </w:rPr>
        <w:t xml:space="preserve"> mevzuatına uygun hareket edilmelidir. Kişisel koruyucu </w:t>
      </w:r>
      <w:proofErr w:type="gramStart"/>
      <w:r w:rsidRPr="00065655">
        <w:rPr>
          <w:rFonts w:ascii="Times New Roman" w:hAnsi="Times New Roman" w:cs="Times New Roman"/>
          <w:sz w:val="20"/>
          <w:szCs w:val="20"/>
        </w:rPr>
        <w:t>ekipman</w:t>
      </w:r>
      <w:proofErr w:type="gramEnd"/>
      <w:r w:rsidRPr="00065655">
        <w:rPr>
          <w:rFonts w:ascii="Times New Roman" w:hAnsi="Times New Roman" w:cs="Times New Roman"/>
          <w:sz w:val="20"/>
          <w:szCs w:val="20"/>
        </w:rPr>
        <w:t xml:space="preserve"> kullanılmalıdır. </w:t>
      </w:r>
    </w:p>
    <w:p w:rsidR="00886414" w:rsidRPr="00065655" w:rsidRDefault="00886414" w:rsidP="00886414">
      <w:pPr>
        <w:jc w:val="both"/>
        <w:rPr>
          <w:rFonts w:ascii="Times New Roman" w:hAnsi="Times New Roman" w:cs="Times New Roman"/>
          <w:sz w:val="20"/>
          <w:szCs w:val="20"/>
        </w:rPr>
      </w:pPr>
      <w:r w:rsidRPr="00065655">
        <w:rPr>
          <w:rFonts w:ascii="Times New Roman" w:hAnsi="Times New Roman" w:cs="Times New Roman"/>
          <w:b/>
          <w:sz w:val="20"/>
          <w:szCs w:val="20"/>
        </w:rPr>
        <w:t>Hastane otomasyon sisteminde</w:t>
      </w:r>
      <w:r w:rsidRPr="00065655">
        <w:rPr>
          <w:rFonts w:ascii="Times New Roman" w:hAnsi="Times New Roman" w:cs="Times New Roman"/>
          <w:sz w:val="20"/>
          <w:szCs w:val="20"/>
        </w:rPr>
        <w:t xml:space="preserve"> doküman yönetim rehberine göre hazırlanmış dokümanlar yüklenmiştir. Her çalışan kendi birimi ile ilgili dokümanlara buradan ulaşmaktadır. </w:t>
      </w:r>
    </w:p>
    <w:p w:rsidR="00886414" w:rsidRPr="00065655" w:rsidRDefault="00886414" w:rsidP="00886414">
      <w:pPr>
        <w:jc w:val="both"/>
        <w:rPr>
          <w:rFonts w:ascii="Times New Roman" w:hAnsi="Times New Roman" w:cs="Times New Roman"/>
          <w:sz w:val="20"/>
          <w:szCs w:val="20"/>
        </w:rPr>
      </w:pPr>
      <w:r w:rsidRPr="00065655">
        <w:rPr>
          <w:rFonts w:ascii="Times New Roman" w:hAnsi="Times New Roman" w:cs="Times New Roman"/>
          <w:b/>
          <w:sz w:val="20"/>
          <w:szCs w:val="20"/>
        </w:rPr>
        <w:t>Görüş ve öneriler</w:t>
      </w:r>
      <w:r w:rsidRPr="00065655">
        <w:rPr>
          <w:rFonts w:ascii="Times New Roman" w:hAnsi="Times New Roman" w:cs="Times New Roman"/>
          <w:sz w:val="20"/>
          <w:szCs w:val="20"/>
        </w:rPr>
        <w:t xml:space="preserve"> int</w:t>
      </w:r>
      <w:r w:rsidR="00F81FC2" w:rsidRPr="00065655">
        <w:rPr>
          <w:rFonts w:ascii="Times New Roman" w:hAnsi="Times New Roman" w:cs="Times New Roman"/>
          <w:sz w:val="20"/>
          <w:szCs w:val="20"/>
        </w:rPr>
        <w:t>ernet</w:t>
      </w:r>
      <w:r w:rsidRPr="00065655">
        <w:rPr>
          <w:rFonts w:ascii="Times New Roman" w:hAnsi="Times New Roman" w:cs="Times New Roman"/>
          <w:sz w:val="20"/>
          <w:szCs w:val="20"/>
        </w:rPr>
        <w:t xml:space="preserve"> üzerinden, WEB sayfasından ve çalışanlar için dilek temenni formu doldurularak dilek temenni kutularına atarak iletebilirler.</w:t>
      </w:r>
    </w:p>
    <w:p w:rsidR="00F81FC2" w:rsidRPr="00065655" w:rsidRDefault="00F81FC2" w:rsidP="00F81FC2">
      <w:pPr>
        <w:jc w:val="both"/>
        <w:rPr>
          <w:sz w:val="20"/>
          <w:szCs w:val="20"/>
        </w:rPr>
      </w:pPr>
      <w:r w:rsidRPr="00065655">
        <w:rPr>
          <w:rFonts w:ascii="Times New Roman" w:hAnsi="Times New Roman" w:cs="Times New Roman"/>
          <w:b/>
          <w:sz w:val="20"/>
          <w:szCs w:val="20"/>
        </w:rPr>
        <w:t xml:space="preserve">Güvenlik Raporlama </w:t>
      </w:r>
      <w:proofErr w:type="gramStart"/>
      <w:r w:rsidRPr="00065655">
        <w:rPr>
          <w:rFonts w:ascii="Times New Roman" w:hAnsi="Times New Roman" w:cs="Times New Roman"/>
          <w:b/>
          <w:sz w:val="20"/>
          <w:szCs w:val="20"/>
        </w:rPr>
        <w:t>Sistemi;</w:t>
      </w:r>
      <w:r w:rsidR="00F70A6B" w:rsidRPr="00065655">
        <w:rPr>
          <w:rFonts w:ascii="Times New Roman" w:hAnsi="Times New Roman" w:cs="Times New Roman"/>
          <w:sz w:val="20"/>
          <w:szCs w:val="20"/>
        </w:rPr>
        <w:t>Sağlıkta</w:t>
      </w:r>
      <w:proofErr w:type="gramEnd"/>
      <w:r w:rsidR="00F70A6B" w:rsidRPr="00065655">
        <w:rPr>
          <w:rFonts w:ascii="Times New Roman" w:hAnsi="Times New Roman" w:cs="Times New Roman"/>
          <w:sz w:val="20"/>
          <w:szCs w:val="20"/>
        </w:rPr>
        <w:t xml:space="preserve"> </w:t>
      </w:r>
      <w:r w:rsidRPr="00065655">
        <w:rPr>
          <w:rFonts w:ascii="Times New Roman" w:hAnsi="Times New Roman" w:cs="Times New Roman"/>
          <w:sz w:val="20"/>
          <w:szCs w:val="20"/>
        </w:rPr>
        <w:t>Kalite Standartları (SKS) kapsamında kurumlar, hasta ve çalışan güvenliğini tehdit eden olaylarda gerekli düzeltici ve önleyici tedbirlerin alınabilmesi için “Güvenlik Raporlama Sistemi” kalite çalışmalarının en önemli göstergelerinden birini oluşturmaktadır.HBYS üzerinden veya GR.FR.01 Güvenlik Raporlama Sistemi (GRS) Bildirim Formu doldurularak bildirim yapılmaktadır.</w:t>
      </w:r>
    </w:p>
    <w:p w:rsidR="00065655" w:rsidRDefault="00A42753" w:rsidP="00472F9D">
      <w:pPr>
        <w:jc w:val="both"/>
        <w:rPr>
          <w:rFonts w:ascii="Times New Roman" w:hAnsi="Times New Roman" w:cs="Times New Roman"/>
          <w:sz w:val="20"/>
          <w:szCs w:val="20"/>
        </w:rPr>
      </w:pPr>
      <w:r w:rsidRPr="00065655">
        <w:rPr>
          <w:rFonts w:ascii="Times New Roman" w:hAnsi="Times New Roman" w:cs="Times New Roman"/>
          <w:b/>
          <w:sz w:val="20"/>
          <w:szCs w:val="20"/>
        </w:rPr>
        <w:lastRenderedPageBreak/>
        <w:t>BÖLÜMDE GÖREVE BAŞLAYACAKLARA İŞLEYİŞİN ANLATILMASI</w:t>
      </w:r>
      <w:r w:rsidR="00B405BE" w:rsidRPr="00065655">
        <w:rPr>
          <w:rFonts w:ascii="Times New Roman" w:hAnsi="Times New Roman" w:cs="Times New Roman"/>
          <w:b/>
          <w:sz w:val="20"/>
          <w:szCs w:val="20"/>
        </w:rPr>
        <w:t xml:space="preserve">: </w:t>
      </w:r>
      <w:r w:rsidR="006270D5" w:rsidRPr="00065655">
        <w:rPr>
          <w:rFonts w:ascii="Times New Roman" w:hAnsi="Times New Roman" w:cs="Times New Roman"/>
          <w:sz w:val="20"/>
          <w:szCs w:val="20"/>
        </w:rPr>
        <w:t xml:space="preserve">Bölüme yeni başlayan </w:t>
      </w:r>
      <w:r w:rsidR="00866942" w:rsidRPr="00065655">
        <w:rPr>
          <w:rFonts w:ascii="Times New Roman" w:hAnsi="Times New Roman" w:cs="Times New Roman"/>
          <w:sz w:val="20"/>
          <w:szCs w:val="20"/>
        </w:rPr>
        <w:t>personele,</w:t>
      </w:r>
      <w:r w:rsidR="002D5565" w:rsidRPr="00065655">
        <w:rPr>
          <w:rFonts w:ascii="Times New Roman" w:hAnsi="Times New Roman" w:cs="Times New Roman"/>
          <w:sz w:val="20"/>
          <w:szCs w:val="20"/>
        </w:rPr>
        <w:t xml:space="preserve"> bölüm uyum eğitim sorumlusu tarafından </w:t>
      </w:r>
      <w:r w:rsidRPr="00065655">
        <w:rPr>
          <w:rFonts w:ascii="Times New Roman" w:hAnsi="Times New Roman" w:cs="Times New Roman"/>
          <w:sz w:val="20"/>
          <w:szCs w:val="20"/>
        </w:rPr>
        <w:t xml:space="preserve">diğer çalışanlarla tanıştırılır. </w:t>
      </w:r>
      <w:r w:rsidR="00866942" w:rsidRPr="00065655">
        <w:rPr>
          <w:rFonts w:ascii="Times New Roman" w:hAnsi="Times New Roman" w:cs="Times New Roman"/>
          <w:sz w:val="20"/>
          <w:szCs w:val="20"/>
        </w:rPr>
        <w:t xml:space="preserve">İşleyiş hakkında bilgi verilir. </w:t>
      </w:r>
      <w:r w:rsidR="000B238E" w:rsidRPr="00065655">
        <w:rPr>
          <w:rFonts w:ascii="Times New Roman" w:hAnsi="Times New Roman" w:cs="Times New Roman"/>
          <w:sz w:val="20"/>
          <w:szCs w:val="20"/>
        </w:rPr>
        <w:t>Tıbbi cihazların kullanımı hakkında bilgi verilir.</w:t>
      </w:r>
      <w:bookmarkStart w:id="0" w:name="_GoBack"/>
      <w:bookmarkEnd w:id="0"/>
      <w:r w:rsidR="00B65592" w:rsidRPr="00065655">
        <w:rPr>
          <w:rFonts w:ascii="Times New Roman" w:hAnsi="Times New Roman" w:cs="Times New Roman"/>
          <w:sz w:val="20"/>
          <w:szCs w:val="20"/>
        </w:rPr>
        <w:t xml:space="preserve"> </w:t>
      </w:r>
      <w:r w:rsidR="00866942" w:rsidRPr="00065655">
        <w:rPr>
          <w:rFonts w:ascii="Times New Roman" w:hAnsi="Times New Roman" w:cs="Times New Roman"/>
          <w:sz w:val="20"/>
          <w:szCs w:val="20"/>
        </w:rPr>
        <w:t>HBYS eğitimi bölüm sorumlusu tarafından yerinde verilir.</w:t>
      </w:r>
      <w:r w:rsidR="009A6627" w:rsidRPr="00065655">
        <w:rPr>
          <w:rFonts w:ascii="Times New Roman" w:hAnsi="Times New Roman" w:cs="Times New Roman"/>
          <w:sz w:val="20"/>
          <w:szCs w:val="20"/>
        </w:rPr>
        <w:t xml:space="preserve"> Bu eğitimden 1 ay sonra bölüm uyum eğitim sorumlusu tarafından verilen bölüm uyum eğitiminin etkinlik ve etkililiği, personelle yapılan görüşme tekniği ile değerlendirilir ve </w:t>
      </w:r>
      <w:r w:rsidR="008F1221" w:rsidRPr="00065655">
        <w:rPr>
          <w:rFonts w:ascii="Times New Roman" w:hAnsi="Times New Roman" w:cs="Times New Roman"/>
          <w:sz w:val="20"/>
          <w:szCs w:val="20"/>
        </w:rPr>
        <w:t xml:space="preserve">bölüm uyum değerlendirme formu doldurularak </w:t>
      </w:r>
      <w:r w:rsidR="009A6627" w:rsidRPr="00065655">
        <w:rPr>
          <w:rFonts w:ascii="Times New Roman" w:hAnsi="Times New Roman" w:cs="Times New Roman"/>
          <w:sz w:val="20"/>
          <w:szCs w:val="20"/>
        </w:rPr>
        <w:t>eğitim birimine bilgi verilir</w:t>
      </w:r>
      <w:r w:rsidR="00177C4D" w:rsidRPr="00065655">
        <w:rPr>
          <w:rFonts w:ascii="Times New Roman" w:hAnsi="Times New Roman" w:cs="Times New Roman"/>
          <w:sz w:val="20"/>
          <w:szCs w:val="20"/>
        </w:rPr>
        <w:t>.</w:t>
      </w:r>
    </w:p>
    <w:p w:rsidR="00472F9D" w:rsidRPr="00065655" w:rsidRDefault="00472F9D" w:rsidP="00472F9D">
      <w:pPr>
        <w:jc w:val="both"/>
        <w:rPr>
          <w:rFonts w:ascii="Times New Roman" w:hAnsi="Times New Roman" w:cs="Times New Roman"/>
          <w:sz w:val="20"/>
          <w:szCs w:val="20"/>
        </w:rPr>
      </w:pPr>
      <w:r w:rsidRPr="007B0F54">
        <w:rPr>
          <w:rFonts w:ascii="Times New Roman" w:hAnsi="Times New Roman" w:cs="Times New Roman"/>
          <w:b/>
          <w:sz w:val="20"/>
          <w:szCs w:val="20"/>
        </w:rPr>
        <w:t>TEMİZLİK PERSONELİ</w:t>
      </w:r>
    </w:p>
    <w:p w:rsidR="00472F9D" w:rsidRPr="007B0F54" w:rsidRDefault="00472F9D" w:rsidP="00472F9D">
      <w:pPr>
        <w:jc w:val="both"/>
        <w:rPr>
          <w:rFonts w:ascii="Times New Roman" w:hAnsi="Times New Roman" w:cs="Times New Roman"/>
          <w:sz w:val="20"/>
          <w:szCs w:val="20"/>
        </w:rPr>
      </w:pPr>
      <w:r w:rsidRPr="007B0F54">
        <w:rPr>
          <w:rFonts w:ascii="Times New Roman" w:hAnsi="Times New Roman" w:cs="Times New Roman"/>
          <w:sz w:val="20"/>
          <w:szCs w:val="20"/>
        </w:rPr>
        <w:t xml:space="preserve">Hastane Genel Temizlik Planı çerçevesinde </w:t>
      </w:r>
      <w:proofErr w:type="gramStart"/>
      <w:r w:rsidRPr="007B0F54">
        <w:rPr>
          <w:rFonts w:ascii="Times New Roman" w:hAnsi="Times New Roman" w:cs="Times New Roman"/>
          <w:sz w:val="20"/>
          <w:szCs w:val="20"/>
        </w:rPr>
        <w:t>Birimin  tıbbi</w:t>
      </w:r>
      <w:proofErr w:type="gramEnd"/>
      <w:r w:rsidRPr="007B0F54">
        <w:rPr>
          <w:rFonts w:ascii="Times New Roman" w:hAnsi="Times New Roman" w:cs="Times New Roman"/>
          <w:sz w:val="20"/>
          <w:szCs w:val="20"/>
        </w:rPr>
        <w:t xml:space="preserve"> atık, evsel atık ve kağıt atıklarını ayırarak torbaların üstüne “Atık Etiketi” yapıştırmak, atık taşıma personeline teslim etmek. (Bkz: Atık Yönetimi Talimatı) </w:t>
      </w:r>
    </w:p>
    <w:p w:rsidR="00472F9D" w:rsidRPr="007B0F54" w:rsidRDefault="00472F9D" w:rsidP="00472F9D">
      <w:pPr>
        <w:jc w:val="both"/>
        <w:rPr>
          <w:rFonts w:ascii="Times New Roman" w:hAnsi="Times New Roman" w:cs="Times New Roman"/>
          <w:sz w:val="20"/>
          <w:szCs w:val="20"/>
        </w:rPr>
      </w:pPr>
      <w:r w:rsidRPr="007B0F54">
        <w:rPr>
          <w:rFonts w:ascii="Times New Roman" w:hAnsi="Times New Roman" w:cs="Times New Roman"/>
          <w:sz w:val="20"/>
          <w:szCs w:val="20"/>
        </w:rPr>
        <w:t xml:space="preserve">Çöp kovalarının ve </w:t>
      </w:r>
      <w:proofErr w:type="gramStart"/>
      <w:r w:rsidRPr="007B0F54">
        <w:rPr>
          <w:rFonts w:ascii="Times New Roman" w:hAnsi="Times New Roman" w:cs="Times New Roman"/>
          <w:sz w:val="20"/>
          <w:szCs w:val="20"/>
        </w:rPr>
        <w:t>konteynırların</w:t>
      </w:r>
      <w:proofErr w:type="gramEnd"/>
      <w:r w:rsidRPr="007B0F54">
        <w:rPr>
          <w:rFonts w:ascii="Times New Roman" w:hAnsi="Times New Roman" w:cs="Times New Roman"/>
          <w:sz w:val="20"/>
          <w:szCs w:val="20"/>
        </w:rPr>
        <w:t xml:space="preserve"> temizliğini yapmak.</w:t>
      </w:r>
    </w:p>
    <w:p w:rsidR="00472F9D" w:rsidRPr="007B0F54" w:rsidRDefault="00472F9D" w:rsidP="00472F9D">
      <w:pPr>
        <w:jc w:val="both"/>
        <w:rPr>
          <w:rFonts w:ascii="Times New Roman" w:hAnsi="Times New Roman" w:cs="Times New Roman"/>
          <w:sz w:val="20"/>
          <w:szCs w:val="20"/>
        </w:rPr>
      </w:pPr>
      <w:r w:rsidRPr="007B0F54">
        <w:rPr>
          <w:rFonts w:ascii="Times New Roman" w:hAnsi="Times New Roman" w:cs="Times New Roman"/>
          <w:sz w:val="20"/>
          <w:szCs w:val="20"/>
        </w:rPr>
        <w:t xml:space="preserve">Birimin duvarlarını, zeminlerini ve süpürgeliklerini silerek temizlemek. </w:t>
      </w:r>
    </w:p>
    <w:p w:rsidR="00472F9D" w:rsidRPr="007B0F54" w:rsidRDefault="00472F9D" w:rsidP="00472F9D">
      <w:pPr>
        <w:jc w:val="both"/>
        <w:rPr>
          <w:rFonts w:ascii="Times New Roman" w:hAnsi="Times New Roman" w:cs="Times New Roman"/>
          <w:sz w:val="20"/>
          <w:szCs w:val="20"/>
        </w:rPr>
      </w:pPr>
      <w:r w:rsidRPr="007B0F54">
        <w:rPr>
          <w:rFonts w:ascii="Times New Roman" w:hAnsi="Times New Roman" w:cs="Times New Roman"/>
          <w:sz w:val="20"/>
          <w:szCs w:val="20"/>
        </w:rPr>
        <w:t xml:space="preserve">Temizlik arabalarının, </w:t>
      </w:r>
      <w:proofErr w:type="spellStart"/>
      <w:r w:rsidRPr="007B0F54">
        <w:rPr>
          <w:rFonts w:ascii="Times New Roman" w:hAnsi="Times New Roman" w:cs="Times New Roman"/>
          <w:sz w:val="20"/>
          <w:szCs w:val="20"/>
        </w:rPr>
        <w:t>mopların</w:t>
      </w:r>
      <w:proofErr w:type="spellEnd"/>
      <w:r w:rsidRPr="007B0F54">
        <w:rPr>
          <w:rFonts w:ascii="Times New Roman" w:hAnsi="Times New Roman" w:cs="Times New Roman"/>
          <w:sz w:val="20"/>
          <w:szCs w:val="20"/>
        </w:rPr>
        <w:t xml:space="preserve"> düzen ve temizliğini sağlamak. </w:t>
      </w:r>
    </w:p>
    <w:p w:rsidR="00472F9D" w:rsidRPr="007B0F54" w:rsidRDefault="00472F9D" w:rsidP="00472F9D">
      <w:pPr>
        <w:jc w:val="both"/>
        <w:rPr>
          <w:rFonts w:ascii="Times New Roman" w:hAnsi="Times New Roman" w:cs="Times New Roman"/>
          <w:sz w:val="20"/>
          <w:szCs w:val="20"/>
        </w:rPr>
      </w:pPr>
      <w:r w:rsidRPr="007B0F54">
        <w:rPr>
          <w:rFonts w:ascii="Times New Roman" w:hAnsi="Times New Roman" w:cs="Times New Roman"/>
          <w:sz w:val="20"/>
          <w:szCs w:val="20"/>
        </w:rPr>
        <w:t xml:space="preserve">Mesaiden önce, öğleden önce ve öğleden sonra olmak üzere günde üç kere tuvalet temizliği yapmak, sabunluk ve </w:t>
      </w:r>
      <w:proofErr w:type="gramStart"/>
      <w:r w:rsidRPr="007B0F54">
        <w:rPr>
          <w:rFonts w:ascii="Times New Roman" w:hAnsi="Times New Roman" w:cs="Times New Roman"/>
          <w:sz w:val="20"/>
          <w:szCs w:val="20"/>
        </w:rPr>
        <w:t>kağıt</w:t>
      </w:r>
      <w:proofErr w:type="gramEnd"/>
      <w:r w:rsidRPr="007B0F54">
        <w:rPr>
          <w:rFonts w:ascii="Times New Roman" w:hAnsi="Times New Roman" w:cs="Times New Roman"/>
          <w:sz w:val="20"/>
          <w:szCs w:val="20"/>
        </w:rPr>
        <w:t xml:space="preserve"> havlular bittiğinde yenisini yerleştirmek. </w:t>
      </w:r>
    </w:p>
    <w:p w:rsidR="00177C4D" w:rsidRPr="00472F9D" w:rsidRDefault="00472F9D" w:rsidP="00472F9D">
      <w:pPr>
        <w:jc w:val="both"/>
        <w:rPr>
          <w:rFonts w:ascii="Times New Roman" w:hAnsi="Times New Roman" w:cs="Times New Roman"/>
          <w:sz w:val="20"/>
          <w:szCs w:val="20"/>
        </w:rPr>
      </w:pPr>
      <w:r w:rsidRPr="007B0F54">
        <w:rPr>
          <w:rFonts w:ascii="Times New Roman" w:hAnsi="Times New Roman" w:cs="Times New Roman"/>
          <w:sz w:val="20"/>
          <w:szCs w:val="20"/>
        </w:rPr>
        <w:t xml:space="preserve">Birimin deposunda bulunan sarf malzemelerinin düzeni ve yerleştirilmesinden sorumlu olmak, sarf malzeme deposundan yapılan istemleri birime taşımak. </w:t>
      </w:r>
    </w:p>
    <w:p w:rsidR="00177C4D" w:rsidRPr="00137B63" w:rsidRDefault="00177C4D" w:rsidP="00065655">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xml:space="preserve"> </w:t>
      </w:r>
      <w:r w:rsidRPr="00137B63">
        <w:rPr>
          <w:rFonts w:ascii="Times New Roman" w:hAnsi="Times New Roman" w:cs="Times New Roman"/>
          <w:b/>
          <w:sz w:val="20"/>
          <w:szCs w:val="20"/>
        </w:rPr>
        <w:t>PERSONELİN UYMASI GEREKEN KURALLAR:</w:t>
      </w:r>
    </w:p>
    <w:p w:rsidR="00177C4D" w:rsidRPr="00137B63" w:rsidRDefault="00177C4D" w:rsidP="00177C4D">
      <w:pPr>
        <w:pStyle w:val="ListeParagraf"/>
        <w:numPr>
          <w:ilvl w:val="0"/>
          <w:numId w:val="1"/>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Pr>
          <w:sz w:val="20"/>
          <w:szCs w:val="20"/>
        </w:rPr>
        <w:t xml:space="preserve">İş kanunu, </w:t>
      </w:r>
      <w:r w:rsidRPr="00DE2C00">
        <w:rPr>
          <w:sz w:val="20"/>
          <w:szCs w:val="20"/>
        </w:rPr>
        <w:t xml:space="preserve"> </w:t>
      </w:r>
      <w:r>
        <w:rPr>
          <w:sz w:val="20"/>
          <w:szCs w:val="20"/>
        </w:rPr>
        <w:t>İş Sağlığı ve Güvenliği ile</w:t>
      </w:r>
      <w:r w:rsidRPr="00137B63">
        <w:rPr>
          <w:sz w:val="20"/>
          <w:szCs w:val="20"/>
        </w:rPr>
        <w:t xml:space="preserve"> diğer mevzuat hükümlerinde belirtilen tüm kurallara uyulmalıdır.</w:t>
      </w:r>
    </w:p>
    <w:p w:rsidR="00177C4D" w:rsidRPr="00137B63" w:rsidRDefault="00177C4D" w:rsidP="00177C4D">
      <w:pPr>
        <w:pStyle w:val="ListeParagraf"/>
        <w:numPr>
          <w:ilvl w:val="0"/>
          <w:numId w:val="1"/>
        </w:numPr>
        <w:tabs>
          <w:tab w:val="left" w:pos="-142"/>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Çalışma saati içinde görevi için verilen özel giysiler (üniforma) giyilir ve yaka kartlar takıl</w:t>
      </w:r>
      <w:r>
        <w:rPr>
          <w:sz w:val="20"/>
          <w:szCs w:val="20"/>
        </w:rPr>
        <w:t>malıdır.</w:t>
      </w:r>
    </w:p>
    <w:p w:rsidR="00177C4D" w:rsidRDefault="00177C4D" w:rsidP="00177C4D">
      <w:pPr>
        <w:pStyle w:val="ListeParagraf"/>
        <w:numPr>
          <w:ilvl w:val="0"/>
          <w:numId w:val="1"/>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Çalışma saatlerinin başlama ve bitiş zamanında imza çizelgesi imzalanır.</w:t>
      </w:r>
    </w:p>
    <w:p w:rsidR="00177C4D" w:rsidRPr="00137B63" w:rsidRDefault="00177C4D" w:rsidP="00177C4D">
      <w:pPr>
        <w:pStyle w:val="ListeParagraf"/>
        <w:numPr>
          <w:ilvl w:val="0"/>
          <w:numId w:val="1"/>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Yemek ve istirahat zamanları dışında görev bölgesinde işi ile meşgul olunur.</w:t>
      </w:r>
    </w:p>
    <w:p w:rsidR="00177C4D" w:rsidRPr="00137B63" w:rsidRDefault="00177C4D" w:rsidP="00177C4D">
      <w:pPr>
        <w:pStyle w:val="ListeParagraf"/>
        <w:numPr>
          <w:ilvl w:val="0"/>
          <w:numId w:val="1"/>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 xml:space="preserve">Kişisel </w:t>
      </w:r>
      <w:proofErr w:type="gramStart"/>
      <w:r w:rsidRPr="00137B63">
        <w:rPr>
          <w:sz w:val="20"/>
          <w:szCs w:val="20"/>
        </w:rPr>
        <w:t>hijyenine</w:t>
      </w:r>
      <w:proofErr w:type="gramEnd"/>
      <w:r w:rsidRPr="00137B63">
        <w:rPr>
          <w:sz w:val="20"/>
          <w:szCs w:val="20"/>
        </w:rPr>
        <w:t xml:space="preserve"> özen gösterilir. İfa edilen hizmetin niteliğine göre personeller görünüşlerine dikkate eder. Üniformalarıyla bağdaşmayacak biçim</w:t>
      </w:r>
      <w:r>
        <w:rPr>
          <w:sz w:val="20"/>
          <w:szCs w:val="20"/>
        </w:rPr>
        <w:t xml:space="preserve">de abartılı takı </w:t>
      </w:r>
      <w:r w:rsidRPr="00137B63">
        <w:rPr>
          <w:sz w:val="20"/>
          <w:szCs w:val="20"/>
        </w:rPr>
        <w:t xml:space="preserve">takılmaz. </w:t>
      </w:r>
    </w:p>
    <w:p w:rsidR="00177C4D" w:rsidRPr="00137B63" w:rsidRDefault="00177C4D" w:rsidP="00177C4D">
      <w:pPr>
        <w:pStyle w:val="ListeParagraf"/>
        <w:numPr>
          <w:ilvl w:val="0"/>
          <w:numId w:val="1"/>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 xml:space="preserve">İşinin özelliğine uygun koruyucu </w:t>
      </w:r>
      <w:proofErr w:type="gramStart"/>
      <w:r w:rsidRPr="00137B63">
        <w:rPr>
          <w:sz w:val="20"/>
          <w:szCs w:val="20"/>
        </w:rPr>
        <w:t>ekipman</w:t>
      </w:r>
      <w:proofErr w:type="gramEnd"/>
      <w:r w:rsidRPr="00137B63">
        <w:rPr>
          <w:sz w:val="20"/>
          <w:szCs w:val="20"/>
        </w:rPr>
        <w:t xml:space="preserve"> giymiş olarak görev ifa edilir.</w:t>
      </w:r>
    </w:p>
    <w:p w:rsidR="00177C4D" w:rsidRPr="00137B63" w:rsidRDefault="00177C4D" w:rsidP="00177C4D">
      <w:pPr>
        <w:pStyle w:val="ListeParagraf"/>
        <w:numPr>
          <w:ilvl w:val="0"/>
          <w:numId w:val="1"/>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 xml:space="preserve">Personeller görev esnasında tutum ve davranışlarında nazik olmalılar. Yüksek sesle konuşmayacak, rahatsız edici hal ve hareketlerde bulunmayacak, sağlık tesisi nizam ve usullerini bozmayacak, sağlık tesisi görevlileri ve kendi çalışma arkadaşlarıyla geçimsizlik yaratmayacak, münakaşa etmeyecek, hizmet almak için başvuran kişilerle tıbbi bilgi alış verişinde bulunmayacaktır. </w:t>
      </w:r>
    </w:p>
    <w:p w:rsidR="00177C4D" w:rsidRPr="00137B63" w:rsidRDefault="00177C4D" w:rsidP="00177C4D">
      <w:pPr>
        <w:pStyle w:val="ListeParagraf"/>
        <w:numPr>
          <w:ilvl w:val="0"/>
          <w:numId w:val="1"/>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Personel çalıştığı sağlık tesisinin menfaatlerini gözetir. Görev sırasında kullandığı malzemeleri, elektrik, su vs. tasarruflu kullanır. İşletmenin eşya ve malzemelerine zarar verici davranışlardan kaçını</w:t>
      </w:r>
      <w:r>
        <w:rPr>
          <w:sz w:val="20"/>
          <w:szCs w:val="20"/>
        </w:rPr>
        <w:t>lı</w:t>
      </w:r>
      <w:r w:rsidRPr="00137B63">
        <w:rPr>
          <w:sz w:val="20"/>
          <w:szCs w:val="20"/>
        </w:rPr>
        <w:t>r.</w:t>
      </w:r>
    </w:p>
    <w:p w:rsidR="00177C4D" w:rsidRPr="00137B63" w:rsidRDefault="00177C4D" w:rsidP="00177C4D">
      <w:pPr>
        <w:pStyle w:val="ListeParagraf"/>
        <w:numPr>
          <w:ilvl w:val="0"/>
          <w:numId w:val="1"/>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Zorunlu haller dışında çalışma saatleri içinde cep telefonu ile görüşme yapılmayacaktır.</w:t>
      </w:r>
    </w:p>
    <w:p w:rsidR="00177C4D" w:rsidRDefault="00177C4D" w:rsidP="00177C4D">
      <w:pPr>
        <w:pStyle w:val="ListeParagraf"/>
        <w:numPr>
          <w:ilvl w:val="0"/>
          <w:numId w:val="1"/>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C3106A">
        <w:rPr>
          <w:sz w:val="20"/>
          <w:szCs w:val="20"/>
        </w:rPr>
        <w:t>Hastanemizde eğitimlere katılım zorunludur. Eğitimlere katılım hususunda gerekli hassasiyeti gösterilir.</w:t>
      </w:r>
    </w:p>
    <w:p w:rsidR="00177C4D" w:rsidRPr="006E43C8" w:rsidRDefault="00177C4D" w:rsidP="00177C4D">
      <w:pPr>
        <w:pStyle w:val="ListeParagraf"/>
        <w:numPr>
          <w:ilvl w:val="0"/>
          <w:numId w:val="1"/>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6E43C8">
        <w:rPr>
          <w:sz w:val="20"/>
          <w:szCs w:val="20"/>
        </w:rPr>
        <w:t>657 Sayılı Devlet Memurları Kanununa göre, kılık-kıyafet yönetmeliğine uygun hareket edilmelidir</w:t>
      </w:r>
    </w:p>
    <w:p w:rsidR="00177C4D" w:rsidRPr="00137B63" w:rsidRDefault="00177C4D" w:rsidP="00177C4D">
      <w:pPr>
        <w:pStyle w:val="ListeParagraf"/>
        <w:numPr>
          <w:ilvl w:val="0"/>
          <w:numId w:val="1"/>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sidRPr="00137B63">
        <w:rPr>
          <w:sz w:val="20"/>
          <w:szCs w:val="20"/>
        </w:rPr>
        <w:t xml:space="preserve">Tüm personelin cep telefonlarını 24 saat açık durumda bulundurması ve adres, telefon,  e-posta adresi, nüfus bilgileri vb. bilgilerinin değişmesi durumunda 15 gün içerisinde </w:t>
      </w:r>
      <w:r>
        <w:rPr>
          <w:sz w:val="20"/>
          <w:szCs w:val="20"/>
        </w:rPr>
        <w:t>Özlük</w:t>
      </w:r>
      <w:r w:rsidRPr="00137B63">
        <w:rPr>
          <w:sz w:val="20"/>
          <w:szCs w:val="20"/>
        </w:rPr>
        <w:t xml:space="preserve"> Birimi’ne bildirmesi gerekmektedir.</w:t>
      </w:r>
    </w:p>
    <w:p w:rsidR="00177C4D" w:rsidRDefault="00177C4D" w:rsidP="00177C4D">
      <w:pPr>
        <w:pStyle w:val="ListeParagraf"/>
        <w:numPr>
          <w:ilvl w:val="0"/>
          <w:numId w:val="1"/>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sidRPr="00137B63">
        <w:rPr>
          <w:sz w:val="20"/>
          <w:szCs w:val="20"/>
        </w:rPr>
        <w:t xml:space="preserve">Yemekhanede mutlaka </w:t>
      </w:r>
      <w:r>
        <w:rPr>
          <w:sz w:val="20"/>
          <w:szCs w:val="20"/>
        </w:rPr>
        <w:t xml:space="preserve">yemek </w:t>
      </w:r>
      <w:r w:rsidRPr="00137B63">
        <w:rPr>
          <w:sz w:val="20"/>
          <w:szCs w:val="20"/>
        </w:rPr>
        <w:t>kimlik kartlarının kullanılması gerek</w:t>
      </w:r>
      <w:r>
        <w:rPr>
          <w:sz w:val="20"/>
          <w:szCs w:val="20"/>
        </w:rPr>
        <w:t>l</w:t>
      </w:r>
      <w:r w:rsidRPr="00137B63">
        <w:rPr>
          <w:sz w:val="20"/>
          <w:szCs w:val="20"/>
        </w:rPr>
        <w:t>i</w:t>
      </w:r>
      <w:r>
        <w:rPr>
          <w:sz w:val="20"/>
          <w:szCs w:val="20"/>
        </w:rPr>
        <w:t xml:space="preserve"> ve belirlenen saatlerde yemeğe çıkılmalıdır.</w:t>
      </w:r>
    </w:p>
    <w:p w:rsidR="00177C4D" w:rsidRDefault="00177C4D" w:rsidP="00177C4D">
      <w:pPr>
        <w:pStyle w:val="ListeParagraf"/>
        <w:numPr>
          <w:ilvl w:val="0"/>
          <w:numId w:val="1"/>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Pr>
          <w:sz w:val="20"/>
          <w:szCs w:val="20"/>
        </w:rPr>
        <w:t>M</w:t>
      </w:r>
      <w:r w:rsidRPr="00137B63">
        <w:rPr>
          <w:sz w:val="20"/>
          <w:szCs w:val="20"/>
        </w:rPr>
        <w:t>uayene için saatlik izin formu doldurur. Gitmiş oldukları sağlık biriminden muayene olduklarına dair belgeyi</w:t>
      </w:r>
      <w:r>
        <w:rPr>
          <w:sz w:val="20"/>
          <w:szCs w:val="20"/>
        </w:rPr>
        <w:t xml:space="preserve"> sağlık Otelciliği </w:t>
      </w:r>
      <w:r w:rsidRPr="00137B63">
        <w:rPr>
          <w:sz w:val="20"/>
          <w:szCs w:val="20"/>
        </w:rPr>
        <w:t>Birimi’ne teslim ederler.</w:t>
      </w:r>
    </w:p>
    <w:p w:rsidR="00177C4D" w:rsidRPr="00137B63" w:rsidRDefault="00177C4D" w:rsidP="00177C4D">
      <w:pPr>
        <w:pStyle w:val="ListeParagraf"/>
        <w:numPr>
          <w:ilvl w:val="0"/>
          <w:numId w:val="1"/>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sidRPr="00137B63">
        <w:rPr>
          <w:sz w:val="20"/>
          <w:szCs w:val="20"/>
        </w:rPr>
        <w:t xml:space="preserve">Hizmetin devamlılığı esasına göre öğle saatlerinde kliniklerde ve diğer birimlerde ( röntgen, özlük, vezne, hasta </w:t>
      </w:r>
      <w:r>
        <w:rPr>
          <w:sz w:val="20"/>
          <w:szCs w:val="20"/>
        </w:rPr>
        <w:t>hakları</w:t>
      </w:r>
      <w:r w:rsidRPr="00137B63">
        <w:rPr>
          <w:sz w:val="20"/>
          <w:szCs w:val="20"/>
        </w:rPr>
        <w:t xml:space="preserve"> vb.) yeterli sayıda hekim ve personel bulunur. Hizmetin kesintisiz devam etmesi için yemeğe dönüşümlü gidilmektedir.</w:t>
      </w:r>
    </w:p>
    <w:p w:rsidR="00177C4D" w:rsidRDefault="00177C4D" w:rsidP="00177C4D">
      <w:pPr>
        <w:pStyle w:val="ListeParagraf"/>
        <w:numPr>
          <w:ilvl w:val="0"/>
          <w:numId w:val="1"/>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sidRPr="00137B63">
        <w:rPr>
          <w:sz w:val="20"/>
          <w:szCs w:val="20"/>
        </w:rPr>
        <w:t xml:space="preserve">Hastane otomasyon sisteminde doküman yönetim rehberine göre hazırlanmış </w:t>
      </w:r>
      <w:r>
        <w:rPr>
          <w:sz w:val="20"/>
          <w:szCs w:val="20"/>
        </w:rPr>
        <w:t xml:space="preserve">Hastane Kalite Sistemi dokümanları </w:t>
      </w:r>
      <w:r w:rsidRPr="00137B63">
        <w:rPr>
          <w:sz w:val="20"/>
          <w:szCs w:val="20"/>
        </w:rPr>
        <w:t>yüklenmiştir. Her çalışan kendi birimi ile ilgili dokümanlara buradan ulaşmaktadır.</w:t>
      </w:r>
      <w:r>
        <w:rPr>
          <w:sz w:val="20"/>
          <w:szCs w:val="20"/>
        </w:rPr>
        <w:t xml:space="preserve"> (Prosedür, talimat, plan, form, liste, çizelge vb.)</w:t>
      </w:r>
    </w:p>
    <w:p w:rsidR="00177C4D" w:rsidRPr="00081B83" w:rsidRDefault="00177C4D" w:rsidP="00177C4D">
      <w:pPr>
        <w:pStyle w:val="ListeParagraf"/>
        <w:numPr>
          <w:ilvl w:val="0"/>
          <w:numId w:val="1"/>
        </w:numPr>
        <w:tabs>
          <w:tab w:val="left" w:pos="284"/>
          <w:tab w:val="left" w:pos="1416"/>
          <w:tab w:val="left" w:pos="2124"/>
          <w:tab w:val="left" w:pos="2832"/>
          <w:tab w:val="left" w:pos="3540"/>
          <w:tab w:val="left" w:pos="4248"/>
          <w:tab w:val="left" w:pos="7395"/>
        </w:tabs>
        <w:spacing w:line="276" w:lineRule="auto"/>
        <w:ind w:left="284" w:hanging="284"/>
        <w:jc w:val="both"/>
        <w:rPr>
          <w:b/>
        </w:rPr>
      </w:pPr>
      <w:r>
        <w:rPr>
          <w:sz w:val="20"/>
          <w:szCs w:val="20"/>
        </w:rPr>
        <w:t>Görüş ve öneriler inter</w:t>
      </w:r>
      <w:r w:rsidRPr="00081B83">
        <w:rPr>
          <w:sz w:val="20"/>
          <w:szCs w:val="20"/>
        </w:rPr>
        <w:t>net üzerinden, WEB sayfasından veya çalışanlar için dilek temenni formu doldurularak dilek temenni kutularına atarak iletebilirler.</w:t>
      </w:r>
    </w:p>
    <w:p w:rsidR="00177C4D" w:rsidRDefault="00177C4D" w:rsidP="00177C4D">
      <w:pPr>
        <w:pStyle w:val="ListeParagraf"/>
        <w:numPr>
          <w:ilvl w:val="0"/>
          <w:numId w:val="1"/>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sidRPr="001E4050">
        <w:rPr>
          <w:sz w:val="20"/>
          <w:szCs w:val="20"/>
        </w:rPr>
        <w:t xml:space="preserve">Tüm birim ve kliniklerin güncel yerleşim krokileri koridorlarda </w:t>
      </w:r>
      <w:r>
        <w:rPr>
          <w:sz w:val="20"/>
          <w:szCs w:val="20"/>
        </w:rPr>
        <w:t xml:space="preserve">panolarda </w:t>
      </w:r>
      <w:r w:rsidRPr="001E4050">
        <w:rPr>
          <w:sz w:val="20"/>
          <w:szCs w:val="20"/>
        </w:rPr>
        <w:t>mevcuttur.</w:t>
      </w:r>
    </w:p>
    <w:p w:rsidR="00177C4D" w:rsidRPr="00065655" w:rsidRDefault="00177C4D" w:rsidP="00065655">
      <w:pPr>
        <w:pStyle w:val="ListeParagraf"/>
        <w:numPr>
          <w:ilvl w:val="0"/>
          <w:numId w:val="1"/>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Pr>
          <w:sz w:val="20"/>
          <w:szCs w:val="20"/>
        </w:rPr>
        <w:t>Hastaların, ziyaretçilerin ve refakatçilerin uyması gereken kurallar koridorlarda ve web sayfasında bulunmaktadı</w:t>
      </w:r>
      <w:r w:rsidR="00472F9D">
        <w:rPr>
          <w:sz w:val="20"/>
          <w:szCs w:val="20"/>
        </w:rPr>
        <w:t>r</w:t>
      </w:r>
      <w:r w:rsidRPr="00065655">
        <w:rPr>
          <w:sz w:val="20"/>
          <w:szCs w:val="20"/>
        </w:rPr>
        <w:tab/>
      </w:r>
    </w:p>
    <w:tbl>
      <w:tblPr>
        <w:tblpPr w:leftFromText="141" w:rightFromText="141" w:vertAnchor="text" w:horzAnchor="margin" w:tblpY="205"/>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68"/>
        <w:gridCol w:w="3471"/>
        <w:gridCol w:w="3640"/>
      </w:tblGrid>
      <w:tr w:rsidR="00177C4D" w:rsidRPr="004536D3" w:rsidTr="00177C4D">
        <w:trPr>
          <w:trHeight w:val="80"/>
        </w:trPr>
        <w:tc>
          <w:tcPr>
            <w:tcW w:w="3468" w:type="dxa"/>
            <w:tcBorders>
              <w:top w:val="single" w:sz="12" w:space="0" w:color="auto"/>
            </w:tcBorders>
            <w:vAlign w:val="center"/>
          </w:tcPr>
          <w:p w:rsidR="00177C4D" w:rsidRPr="004536D3" w:rsidRDefault="00177C4D" w:rsidP="00177C4D">
            <w:pPr>
              <w:spacing w:after="100" w:afterAutospacing="1" w:line="240" w:lineRule="auto"/>
              <w:jc w:val="center"/>
              <w:rPr>
                <w:b/>
                <w:sz w:val="16"/>
                <w:szCs w:val="16"/>
              </w:rPr>
            </w:pPr>
            <w:r w:rsidRPr="004536D3">
              <w:rPr>
                <w:b/>
                <w:sz w:val="16"/>
                <w:szCs w:val="16"/>
              </w:rPr>
              <w:t>HAZIRLAYAN</w:t>
            </w:r>
          </w:p>
        </w:tc>
        <w:tc>
          <w:tcPr>
            <w:tcW w:w="3471" w:type="dxa"/>
            <w:tcBorders>
              <w:top w:val="single" w:sz="12" w:space="0" w:color="auto"/>
            </w:tcBorders>
            <w:vAlign w:val="center"/>
          </w:tcPr>
          <w:p w:rsidR="00177C4D" w:rsidRPr="004536D3" w:rsidRDefault="00177C4D" w:rsidP="00177C4D">
            <w:pPr>
              <w:spacing w:after="100" w:afterAutospacing="1" w:line="240" w:lineRule="auto"/>
              <w:jc w:val="center"/>
              <w:rPr>
                <w:b/>
                <w:sz w:val="16"/>
                <w:szCs w:val="16"/>
              </w:rPr>
            </w:pPr>
            <w:r w:rsidRPr="004536D3">
              <w:rPr>
                <w:b/>
                <w:sz w:val="16"/>
                <w:szCs w:val="16"/>
              </w:rPr>
              <w:t>KONTROL EDEN</w:t>
            </w:r>
          </w:p>
        </w:tc>
        <w:tc>
          <w:tcPr>
            <w:tcW w:w="3640" w:type="dxa"/>
            <w:tcBorders>
              <w:top w:val="single" w:sz="12" w:space="0" w:color="auto"/>
            </w:tcBorders>
            <w:vAlign w:val="center"/>
          </w:tcPr>
          <w:p w:rsidR="00177C4D" w:rsidRPr="004536D3" w:rsidRDefault="00177C4D" w:rsidP="00177C4D">
            <w:pPr>
              <w:spacing w:after="100" w:afterAutospacing="1" w:line="240" w:lineRule="auto"/>
              <w:jc w:val="center"/>
              <w:rPr>
                <w:b/>
                <w:sz w:val="16"/>
                <w:szCs w:val="16"/>
              </w:rPr>
            </w:pPr>
            <w:r w:rsidRPr="004536D3">
              <w:rPr>
                <w:b/>
                <w:sz w:val="16"/>
                <w:szCs w:val="16"/>
              </w:rPr>
              <w:t>ONAYLAYAN</w:t>
            </w:r>
          </w:p>
        </w:tc>
      </w:tr>
      <w:tr w:rsidR="00177C4D" w:rsidRPr="004536D3" w:rsidTr="00177C4D">
        <w:trPr>
          <w:trHeight w:val="181"/>
        </w:trPr>
        <w:tc>
          <w:tcPr>
            <w:tcW w:w="3468" w:type="dxa"/>
          </w:tcPr>
          <w:p w:rsidR="00177C4D" w:rsidRDefault="00177C4D" w:rsidP="00177C4D">
            <w:pPr>
              <w:spacing w:after="100" w:afterAutospacing="1" w:line="192" w:lineRule="auto"/>
              <w:ind w:firstLine="454"/>
              <w:jc w:val="center"/>
              <w:rPr>
                <w:sz w:val="16"/>
                <w:szCs w:val="16"/>
              </w:rPr>
            </w:pPr>
            <w:r>
              <w:rPr>
                <w:sz w:val="16"/>
                <w:szCs w:val="16"/>
              </w:rPr>
              <w:t>EĞİTİM HEMŞİRESİ</w:t>
            </w:r>
          </w:p>
          <w:p w:rsidR="00177C4D" w:rsidRPr="004536D3" w:rsidRDefault="00177C4D" w:rsidP="00177C4D">
            <w:pPr>
              <w:spacing w:after="100" w:afterAutospacing="1" w:line="192" w:lineRule="auto"/>
              <w:ind w:firstLine="454"/>
              <w:jc w:val="center"/>
              <w:rPr>
                <w:sz w:val="16"/>
                <w:szCs w:val="16"/>
              </w:rPr>
            </w:pPr>
            <w:r>
              <w:rPr>
                <w:sz w:val="16"/>
                <w:szCs w:val="16"/>
              </w:rPr>
              <w:t>MELEK ÖZDEMİR</w:t>
            </w:r>
          </w:p>
        </w:tc>
        <w:tc>
          <w:tcPr>
            <w:tcW w:w="3471" w:type="dxa"/>
          </w:tcPr>
          <w:p w:rsidR="00177C4D" w:rsidRPr="004536D3" w:rsidRDefault="00177C4D" w:rsidP="00177C4D">
            <w:pPr>
              <w:spacing w:after="100" w:afterAutospacing="1" w:line="192" w:lineRule="auto"/>
              <w:ind w:firstLine="454"/>
              <w:jc w:val="center"/>
              <w:rPr>
                <w:sz w:val="16"/>
                <w:szCs w:val="16"/>
              </w:rPr>
            </w:pPr>
            <w:r w:rsidRPr="004536D3">
              <w:rPr>
                <w:sz w:val="16"/>
                <w:szCs w:val="16"/>
              </w:rPr>
              <w:t>KALİTE YÖNETİM DİREKTÖRÜ</w:t>
            </w:r>
          </w:p>
          <w:p w:rsidR="00177C4D" w:rsidRPr="004536D3" w:rsidRDefault="00177C4D" w:rsidP="00177C4D">
            <w:pPr>
              <w:spacing w:after="100" w:afterAutospacing="1" w:line="192" w:lineRule="auto"/>
              <w:ind w:firstLine="454"/>
              <w:jc w:val="center"/>
              <w:rPr>
                <w:sz w:val="16"/>
                <w:szCs w:val="16"/>
              </w:rPr>
            </w:pPr>
            <w:r>
              <w:rPr>
                <w:sz w:val="16"/>
                <w:szCs w:val="16"/>
              </w:rPr>
              <w:t>GİZEM YILMAZ</w:t>
            </w:r>
          </w:p>
        </w:tc>
        <w:tc>
          <w:tcPr>
            <w:tcW w:w="3640" w:type="dxa"/>
          </w:tcPr>
          <w:p w:rsidR="00177C4D" w:rsidRPr="004536D3" w:rsidRDefault="00177C4D" w:rsidP="00177C4D">
            <w:pPr>
              <w:spacing w:after="100" w:afterAutospacing="1" w:line="192" w:lineRule="auto"/>
              <w:ind w:firstLine="454"/>
              <w:jc w:val="center"/>
              <w:rPr>
                <w:sz w:val="16"/>
                <w:szCs w:val="16"/>
              </w:rPr>
            </w:pPr>
            <w:r w:rsidRPr="004536D3">
              <w:rPr>
                <w:sz w:val="16"/>
                <w:szCs w:val="16"/>
              </w:rPr>
              <w:t>BAŞHEKİM</w:t>
            </w:r>
            <w:r>
              <w:rPr>
                <w:sz w:val="16"/>
                <w:szCs w:val="16"/>
              </w:rPr>
              <w:t>/YÖNETİCİ V.</w:t>
            </w:r>
          </w:p>
          <w:p w:rsidR="00177C4D" w:rsidRPr="004536D3" w:rsidRDefault="00177C4D" w:rsidP="00177C4D">
            <w:pPr>
              <w:spacing w:after="100" w:afterAutospacing="1" w:line="192" w:lineRule="auto"/>
              <w:ind w:firstLine="454"/>
              <w:jc w:val="center"/>
              <w:rPr>
                <w:sz w:val="16"/>
                <w:szCs w:val="16"/>
              </w:rPr>
            </w:pPr>
            <w:proofErr w:type="spellStart"/>
            <w:r>
              <w:rPr>
                <w:sz w:val="16"/>
                <w:szCs w:val="16"/>
              </w:rPr>
              <w:t>Dr.BÜLENT</w:t>
            </w:r>
            <w:proofErr w:type="spellEnd"/>
            <w:r>
              <w:rPr>
                <w:sz w:val="16"/>
                <w:szCs w:val="16"/>
              </w:rPr>
              <w:t xml:space="preserve"> UYSAL</w:t>
            </w:r>
          </w:p>
        </w:tc>
      </w:tr>
    </w:tbl>
    <w:p w:rsidR="00177C4D" w:rsidRPr="00B405BE" w:rsidRDefault="00177C4D" w:rsidP="00B405BE">
      <w:pPr>
        <w:rPr>
          <w:sz w:val="20"/>
          <w:szCs w:val="20"/>
        </w:rPr>
      </w:pPr>
    </w:p>
    <w:sectPr w:rsidR="00177C4D" w:rsidRPr="00B405BE" w:rsidSect="00177C4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377E1"/>
    <w:multiLevelType w:val="hybridMultilevel"/>
    <w:tmpl w:val="79DC8A82"/>
    <w:lvl w:ilvl="0" w:tplc="041F0001">
      <w:start w:val="1"/>
      <w:numFmt w:val="bullet"/>
      <w:lvlText w:val=""/>
      <w:lvlJc w:val="left"/>
      <w:pPr>
        <w:ind w:left="3338"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3640717F"/>
    <w:multiLevelType w:val="multilevel"/>
    <w:tmpl w:val="AEFC9628"/>
    <w:lvl w:ilvl="0">
      <w:start w:val="1"/>
      <w:numFmt w:val="bullet"/>
      <w:lvlText w:val=""/>
      <w:lvlJc w:val="left"/>
      <w:pPr>
        <w:ind w:left="705" w:hanging="705"/>
      </w:pPr>
      <w:rPr>
        <w:rFonts w:ascii="Symbol" w:hAnsi="Symbol"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A42753"/>
    <w:rsid w:val="00012ABA"/>
    <w:rsid w:val="00026B1D"/>
    <w:rsid w:val="00065655"/>
    <w:rsid w:val="0006737F"/>
    <w:rsid w:val="00087EC1"/>
    <w:rsid w:val="000A1C7B"/>
    <w:rsid w:val="000B238E"/>
    <w:rsid w:val="000F0646"/>
    <w:rsid w:val="000F1BB9"/>
    <w:rsid w:val="00170179"/>
    <w:rsid w:val="00177C4D"/>
    <w:rsid w:val="001D0F61"/>
    <w:rsid w:val="00230F92"/>
    <w:rsid w:val="00240D56"/>
    <w:rsid w:val="002421D5"/>
    <w:rsid w:val="00286E90"/>
    <w:rsid w:val="002D5565"/>
    <w:rsid w:val="00304464"/>
    <w:rsid w:val="00323134"/>
    <w:rsid w:val="00340B45"/>
    <w:rsid w:val="00367D48"/>
    <w:rsid w:val="003933D4"/>
    <w:rsid w:val="00406DEE"/>
    <w:rsid w:val="00471D76"/>
    <w:rsid w:val="00472F9D"/>
    <w:rsid w:val="00484152"/>
    <w:rsid w:val="00494678"/>
    <w:rsid w:val="004C2666"/>
    <w:rsid w:val="005F0822"/>
    <w:rsid w:val="006270D5"/>
    <w:rsid w:val="00636FDA"/>
    <w:rsid w:val="006E41D7"/>
    <w:rsid w:val="007359EF"/>
    <w:rsid w:val="00762803"/>
    <w:rsid w:val="00763787"/>
    <w:rsid w:val="007B197A"/>
    <w:rsid w:val="007E2D46"/>
    <w:rsid w:val="008313AF"/>
    <w:rsid w:val="00866942"/>
    <w:rsid w:val="00886414"/>
    <w:rsid w:val="008F1221"/>
    <w:rsid w:val="00910623"/>
    <w:rsid w:val="009244EE"/>
    <w:rsid w:val="009A6627"/>
    <w:rsid w:val="009D153D"/>
    <w:rsid w:val="00A16265"/>
    <w:rsid w:val="00A217F4"/>
    <w:rsid w:val="00A42753"/>
    <w:rsid w:val="00A64BF7"/>
    <w:rsid w:val="00A91D26"/>
    <w:rsid w:val="00AC5575"/>
    <w:rsid w:val="00B405BE"/>
    <w:rsid w:val="00B65592"/>
    <w:rsid w:val="00B953F4"/>
    <w:rsid w:val="00BF1887"/>
    <w:rsid w:val="00C638E1"/>
    <w:rsid w:val="00D1590A"/>
    <w:rsid w:val="00D42CF8"/>
    <w:rsid w:val="00D46841"/>
    <w:rsid w:val="00DD7543"/>
    <w:rsid w:val="00E30547"/>
    <w:rsid w:val="00E41656"/>
    <w:rsid w:val="00E4195F"/>
    <w:rsid w:val="00E67176"/>
    <w:rsid w:val="00E8148A"/>
    <w:rsid w:val="00EA542C"/>
    <w:rsid w:val="00EF61B6"/>
    <w:rsid w:val="00F45D57"/>
    <w:rsid w:val="00F70A6B"/>
    <w:rsid w:val="00F81FC2"/>
    <w:rsid w:val="00F835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3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405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05BE"/>
    <w:rPr>
      <w:rFonts w:ascii="Tahoma" w:hAnsi="Tahoma" w:cs="Tahoma"/>
      <w:sz w:val="16"/>
      <w:szCs w:val="16"/>
    </w:rPr>
  </w:style>
  <w:style w:type="paragraph" w:styleId="ListeParagraf">
    <w:name w:val="List Paragraph"/>
    <w:basedOn w:val="Normal"/>
    <w:uiPriority w:val="34"/>
    <w:qFormat/>
    <w:rsid w:val="00177C4D"/>
    <w:pPr>
      <w:spacing w:after="0" w:line="240" w:lineRule="auto"/>
      <w:ind w:left="720"/>
      <w:contextualSpacing/>
    </w:pPr>
    <w:rPr>
      <w:rFonts w:ascii="Times New Roman" w:eastAsia="Times New Roman" w:hAnsi="Times New Roman" w:cs="Times New Roman"/>
      <w:sz w:val="24"/>
      <w:szCs w:val="24"/>
    </w:rPr>
  </w:style>
  <w:style w:type="paragraph" w:styleId="GvdeMetni">
    <w:name w:val="Body Text"/>
    <w:basedOn w:val="Normal"/>
    <w:link w:val="GvdeMetniChar"/>
    <w:uiPriority w:val="1"/>
    <w:qFormat/>
    <w:rsid w:val="00065655"/>
    <w:pPr>
      <w:widowControl w:val="0"/>
      <w:spacing w:after="0" w:line="240" w:lineRule="auto"/>
    </w:pPr>
    <w:rPr>
      <w:rFonts w:ascii="Times New Roman" w:eastAsia="Times New Roman" w:hAnsi="Times New Roman" w:cs="Times New Roman"/>
      <w:lang w:val="en-US" w:eastAsia="en-US"/>
    </w:rPr>
  </w:style>
  <w:style w:type="character" w:customStyle="1" w:styleId="GvdeMetniChar">
    <w:name w:val="Gövde Metni Char"/>
    <w:basedOn w:val="VarsaylanParagrafYazTipi"/>
    <w:link w:val="GvdeMetni"/>
    <w:uiPriority w:val="1"/>
    <w:rsid w:val="00065655"/>
    <w:rPr>
      <w:rFonts w:ascii="Times New Roman" w:eastAsia="Times New Roman" w:hAnsi="Times New Roman" w:cs="Times New Roman"/>
      <w:lang w:val="en-US" w:eastAsia="en-US"/>
    </w:rPr>
  </w:style>
  <w:style w:type="paragraph" w:customStyle="1" w:styleId="Heading1">
    <w:name w:val="Heading 1"/>
    <w:basedOn w:val="Normal"/>
    <w:uiPriority w:val="1"/>
    <w:qFormat/>
    <w:rsid w:val="00065655"/>
    <w:pPr>
      <w:widowControl w:val="0"/>
      <w:spacing w:after="0" w:line="240" w:lineRule="auto"/>
      <w:ind w:left="1036" w:right="1106"/>
      <w:outlineLvl w:val="1"/>
    </w:pPr>
    <w:rPr>
      <w:rFonts w:ascii="Times New Roman" w:eastAsia="Times New Roman" w:hAnsi="Times New Roman" w:cs="Times New Roman"/>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120217">
      <w:bodyDiv w:val="1"/>
      <w:marLeft w:val="0"/>
      <w:marRight w:val="0"/>
      <w:marTop w:val="0"/>
      <w:marBottom w:val="0"/>
      <w:divBdr>
        <w:top w:val="none" w:sz="0" w:space="0" w:color="auto"/>
        <w:left w:val="none" w:sz="0" w:space="0" w:color="auto"/>
        <w:bottom w:val="none" w:sz="0" w:space="0" w:color="auto"/>
        <w:right w:val="none" w:sz="0" w:space="0" w:color="auto"/>
      </w:divBdr>
    </w:div>
    <w:div w:id="625231941">
      <w:bodyDiv w:val="1"/>
      <w:marLeft w:val="0"/>
      <w:marRight w:val="0"/>
      <w:marTop w:val="0"/>
      <w:marBottom w:val="0"/>
      <w:divBdr>
        <w:top w:val="none" w:sz="0" w:space="0" w:color="auto"/>
        <w:left w:val="none" w:sz="0" w:space="0" w:color="auto"/>
        <w:bottom w:val="none" w:sz="0" w:space="0" w:color="auto"/>
        <w:right w:val="none" w:sz="0" w:space="0" w:color="auto"/>
      </w:divBdr>
    </w:div>
    <w:div w:id="77163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FB889-33B4-4D58-A772-FCD340AB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2087</Words>
  <Characters>11897</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kalitea</dc:creator>
  <cp:lastModifiedBy>aidata</cp:lastModifiedBy>
  <cp:revision>7</cp:revision>
  <dcterms:created xsi:type="dcterms:W3CDTF">2019-04-16T11:17:00Z</dcterms:created>
  <dcterms:modified xsi:type="dcterms:W3CDTF">2019-04-18T14:09:00Z</dcterms:modified>
</cp:coreProperties>
</file>